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84" w:rsidRPr="007B0284" w:rsidRDefault="007B0284">
      <w:pPr>
        <w:pStyle w:val="ConsPlusNormal"/>
        <w:jc w:val="right"/>
        <w:outlineLvl w:val="0"/>
        <w:rPr>
          <w:rFonts w:ascii="Times New Roman" w:hAnsi="Times New Roman" w:cs="Times New Roman"/>
          <w:sz w:val="24"/>
          <w:szCs w:val="24"/>
        </w:rPr>
      </w:pPr>
      <w:r w:rsidRPr="007B0284">
        <w:rPr>
          <w:rFonts w:ascii="Times New Roman" w:hAnsi="Times New Roman" w:cs="Times New Roman"/>
          <w:sz w:val="24"/>
          <w:szCs w:val="24"/>
        </w:rPr>
        <w:t>Утверждена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постановлением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Администрации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от 19.12.2019 N 860-па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0" w:name="P78"/>
      <w:bookmarkEnd w:id="0"/>
      <w:r w:rsidRPr="007B0284">
        <w:rPr>
          <w:rFonts w:ascii="Times New Roman" w:hAnsi="Times New Roman" w:cs="Times New Roman"/>
          <w:sz w:val="24"/>
          <w:szCs w:val="24"/>
        </w:rPr>
        <w:t>ГОСУДАРСТВЕННАЯ ПРОГРАММА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"ЭКОНОМИЧЕСКОЕ РАЗВИТИЕ</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14.04.2020 </w:t>
            </w:r>
            <w:hyperlink r:id="rId7" w:history="1">
              <w:r w:rsidRPr="007B0284">
                <w:rPr>
                  <w:rFonts w:ascii="Times New Roman" w:hAnsi="Times New Roman" w:cs="Times New Roman"/>
                  <w:color w:val="0000FF"/>
                  <w:sz w:val="24"/>
                  <w:szCs w:val="24"/>
                </w:rPr>
                <w:t>N 336-пп</w:t>
              </w:r>
            </w:hyperlink>
            <w:r w:rsidRPr="007B0284">
              <w:rPr>
                <w:rFonts w:ascii="Times New Roman" w:hAnsi="Times New Roman" w:cs="Times New Roman"/>
                <w:color w:val="392C69"/>
                <w:sz w:val="24"/>
                <w:szCs w:val="24"/>
              </w:rPr>
              <w:t xml:space="preserve">, от 14.05.2020 </w:t>
            </w:r>
            <w:hyperlink r:id="rId8" w:history="1">
              <w:r w:rsidRPr="007B0284">
                <w:rPr>
                  <w:rFonts w:ascii="Times New Roman" w:hAnsi="Times New Roman" w:cs="Times New Roman"/>
                  <w:color w:val="0000FF"/>
                  <w:sz w:val="24"/>
                  <w:szCs w:val="24"/>
                </w:rPr>
                <w:t>N 422-пп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09.06.2020 </w:t>
            </w:r>
            <w:hyperlink r:id="rId9" w:history="1">
              <w:r w:rsidRPr="007B0284">
                <w:rPr>
                  <w:rFonts w:ascii="Times New Roman" w:hAnsi="Times New Roman" w:cs="Times New Roman"/>
                  <w:color w:val="0000FF"/>
                  <w:sz w:val="24"/>
                  <w:szCs w:val="24"/>
                </w:rPr>
                <w:t>N 515-пп</w:t>
              </w:r>
            </w:hyperlink>
            <w:r w:rsidRPr="007B0284">
              <w:rPr>
                <w:rFonts w:ascii="Times New Roman" w:hAnsi="Times New Roman" w:cs="Times New Roman"/>
                <w:color w:val="392C69"/>
                <w:sz w:val="24"/>
                <w:szCs w:val="24"/>
              </w:rPr>
              <w:t xml:space="preserve">, от 17.07.2020 </w:t>
            </w:r>
            <w:hyperlink r:id="rId10" w:history="1">
              <w:r w:rsidRPr="007B0284">
                <w:rPr>
                  <w:rFonts w:ascii="Times New Roman" w:hAnsi="Times New Roman" w:cs="Times New Roman"/>
                  <w:color w:val="0000FF"/>
                  <w:sz w:val="24"/>
                  <w:szCs w:val="24"/>
                </w:rPr>
                <w:t>N 633-пп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25.09.2020 </w:t>
            </w:r>
            <w:hyperlink r:id="rId11" w:history="1">
              <w:r w:rsidRPr="007B0284">
                <w:rPr>
                  <w:rFonts w:ascii="Times New Roman" w:hAnsi="Times New Roman" w:cs="Times New Roman"/>
                  <w:color w:val="0000FF"/>
                  <w:sz w:val="24"/>
                  <w:szCs w:val="24"/>
                </w:rPr>
                <w:t>N 837-пп</w:t>
              </w:r>
            </w:hyperlink>
            <w:r w:rsidRPr="007B0284">
              <w:rPr>
                <w:rFonts w:ascii="Times New Roman" w:hAnsi="Times New Roman" w:cs="Times New Roman"/>
                <w:color w:val="392C69"/>
                <w:sz w:val="24"/>
                <w:szCs w:val="24"/>
              </w:rPr>
              <w:t xml:space="preserve">, от 18.12.2020 </w:t>
            </w:r>
            <w:hyperlink r:id="rId12" w:history="1">
              <w:r w:rsidRPr="007B0284">
                <w:rPr>
                  <w:rFonts w:ascii="Times New Roman" w:hAnsi="Times New Roman" w:cs="Times New Roman"/>
                  <w:color w:val="0000FF"/>
                  <w:sz w:val="24"/>
                  <w:szCs w:val="24"/>
                </w:rPr>
                <w:t>N 1045-пп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10.03.2021 </w:t>
            </w:r>
            <w:hyperlink r:id="rId13" w:history="1">
              <w:r w:rsidRPr="007B0284">
                <w:rPr>
                  <w:rFonts w:ascii="Times New Roman" w:hAnsi="Times New Roman" w:cs="Times New Roman"/>
                  <w:color w:val="0000FF"/>
                  <w:sz w:val="24"/>
                  <w:szCs w:val="24"/>
                </w:rPr>
                <w:t>N 113-пп</w:t>
              </w:r>
            </w:hyperlink>
            <w:r w:rsidRPr="007B0284">
              <w:rPr>
                <w:rFonts w:ascii="Times New Roman" w:hAnsi="Times New Roman" w:cs="Times New Roman"/>
                <w:color w:val="392C69"/>
                <w:sz w:val="24"/>
                <w:szCs w:val="24"/>
              </w:rPr>
              <w:t xml:space="preserve">, от 05.04.2021 </w:t>
            </w:r>
            <w:hyperlink r:id="rId14" w:history="1">
              <w:r w:rsidRPr="007B0284">
                <w:rPr>
                  <w:rFonts w:ascii="Times New Roman" w:hAnsi="Times New Roman" w:cs="Times New Roman"/>
                  <w:color w:val="0000FF"/>
                  <w:sz w:val="24"/>
                  <w:szCs w:val="24"/>
                </w:rPr>
                <w:t>N 207-пп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29.06.2021 </w:t>
            </w:r>
            <w:hyperlink r:id="rId15" w:history="1">
              <w:r w:rsidRPr="007B0284">
                <w:rPr>
                  <w:rFonts w:ascii="Times New Roman" w:hAnsi="Times New Roman" w:cs="Times New Roman"/>
                  <w:color w:val="0000FF"/>
                  <w:sz w:val="24"/>
                  <w:szCs w:val="24"/>
                </w:rPr>
                <w:t>N 404-пп</w:t>
              </w:r>
            </w:hyperlink>
            <w:r w:rsidRPr="007B0284">
              <w:rPr>
                <w:rFonts w:ascii="Times New Roman" w:hAnsi="Times New Roman" w:cs="Times New Roman"/>
                <w:color w:val="392C69"/>
                <w:sz w:val="24"/>
                <w:szCs w:val="24"/>
              </w:rPr>
              <w:t xml:space="preserve">, от 15.12.2021 </w:t>
            </w:r>
            <w:hyperlink r:id="rId16" w:history="1">
              <w:r w:rsidRPr="007B0284">
                <w:rPr>
                  <w:rFonts w:ascii="Times New Roman" w:hAnsi="Times New Roman" w:cs="Times New Roman"/>
                  <w:color w:val="0000FF"/>
                  <w:sz w:val="24"/>
                  <w:szCs w:val="24"/>
                </w:rPr>
                <w:t>N 808-пп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17.12.2021 </w:t>
            </w:r>
            <w:hyperlink r:id="rId17" w:history="1">
              <w:r w:rsidRPr="007B0284">
                <w:rPr>
                  <w:rFonts w:ascii="Times New Roman" w:hAnsi="Times New Roman" w:cs="Times New Roman"/>
                  <w:color w:val="0000FF"/>
                  <w:sz w:val="24"/>
                  <w:szCs w:val="24"/>
                </w:rPr>
                <w:t>N 814-пп</w:t>
              </w:r>
            </w:hyperlink>
            <w:r w:rsidRPr="007B0284">
              <w:rPr>
                <w:rFonts w:ascii="Times New Roman" w:hAnsi="Times New Roman" w:cs="Times New Roman"/>
                <w:color w:val="392C69"/>
                <w:sz w:val="24"/>
                <w:szCs w:val="24"/>
              </w:rPr>
              <w:t xml:space="preserve">, от 27.12.2021 </w:t>
            </w:r>
            <w:hyperlink r:id="rId18" w:history="1">
              <w:r w:rsidRPr="007B0284">
                <w:rPr>
                  <w:rFonts w:ascii="Times New Roman" w:hAnsi="Times New Roman" w:cs="Times New Roman"/>
                  <w:color w:val="0000FF"/>
                  <w:sz w:val="24"/>
                  <w:szCs w:val="24"/>
                </w:rPr>
                <w:t>N 861-пп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24.01.2022 </w:t>
            </w:r>
            <w:hyperlink r:id="rId19" w:history="1">
              <w:r w:rsidRPr="007B0284">
                <w:rPr>
                  <w:rFonts w:ascii="Times New Roman" w:hAnsi="Times New Roman" w:cs="Times New Roman"/>
                  <w:color w:val="0000FF"/>
                  <w:sz w:val="24"/>
                  <w:szCs w:val="24"/>
                </w:rPr>
                <w:t>N 28-пп</w:t>
              </w:r>
            </w:hyperlink>
            <w:r w:rsidRPr="007B0284">
              <w:rPr>
                <w:rFonts w:ascii="Times New Roman" w:hAnsi="Times New Roman" w:cs="Times New Roman"/>
                <w:color w:val="392C69"/>
                <w:sz w:val="24"/>
                <w:szCs w:val="24"/>
              </w:rPr>
              <w:t xml:space="preserve">, от 14.02.2022 </w:t>
            </w:r>
            <w:hyperlink r:id="rId20" w:history="1">
              <w:r w:rsidRPr="007B0284">
                <w:rPr>
                  <w:rFonts w:ascii="Times New Roman" w:hAnsi="Times New Roman" w:cs="Times New Roman"/>
                  <w:color w:val="0000FF"/>
                  <w:sz w:val="24"/>
                  <w:szCs w:val="24"/>
                </w:rPr>
                <w:t>N 70-пп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25.02.2022 </w:t>
            </w:r>
            <w:hyperlink r:id="rId21" w:history="1">
              <w:r w:rsidRPr="007B0284">
                <w:rPr>
                  <w:rFonts w:ascii="Times New Roman" w:hAnsi="Times New Roman" w:cs="Times New Roman"/>
                  <w:color w:val="0000FF"/>
                  <w:sz w:val="24"/>
                  <w:szCs w:val="24"/>
                </w:rPr>
                <w:t>N 93-пп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ПАСПОРТ</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w:t>
      </w:r>
    </w:p>
    <w:p w:rsidR="007B0284" w:rsidRPr="007B0284" w:rsidRDefault="007B02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835"/>
        <w:gridCol w:w="6123"/>
      </w:tblGrid>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Соисполнители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Постановлений Правительства Приморского края от 14.04.2020 </w:t>
            </w:r>
            <w:hyperlink r:id="rId22" w:history="1">
              <w:r w:rsidRPr="007B0284">
                <w:rPr>
                  <w:rFonts w:ascii="Times New Roman" w:hAnsi="Times New Roman" w:cs="Times New Roman"/>
                  <w:color w:val="0000FF"/>
                  <w:sz w:val="24"/>
                  <w:szCs w:val="24"/>
                </w:rPr>
                <w:t>N 336-пп</w:t>
              </w:r>
            </w:hyperlink>
            <w:r w:rsidRPr="007B0284">
              <w:rPr>
                <w:rFonts w:ascii="Times New Roman" w:hAnsi="Times New Roman" w:cs="Times New Roman"/>
                <w:sz w:val="24"/>
                <w:szCs w:val="24"/>
              </w:rPr>
              <w:t xml:space="preserve">, от 29.06.2021 </w:t>
            </w:r>
            <w:hyperlink r:id="rId23" w:history="1">
              <w:r w:rsidRPr="007B0284">
                <w:rPr>
                  <w:rFonts w:ascii="Times New Roman" w:hAnsi="Times New Roman" w:cs="Times New Roman"/>
                  <w:color w:val="0000FF"/>
                  <w:sz w:val="24"/>
                  <w:szCs w:val="24"/>
                </w:rPr>
                <w:t>N 404-пп</w:t>
              </w:r>
            </w:hyperlink>
            <w:r w:rsidRPr="007B0284">
              <w:rPr>
                <w:rFonts w:ascii="Times New Roman" w:hAnsi="Times New Roman" w:cs="Times New Roman"/>
                <w:sz w:val="24"/>
                <w:szCs w:val="24"/>
              </w:rPr>
              <w:t>)</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Структура государственной программы:</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подпрограммы,</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отдельные мероприятия программы, принятые в соответствии с требованиями </w:t>
            </w:r>
            <w:r w:rsidRPr="007B0284">
              <w:rPr>
                <w:rFonts w:ascii="Times New Roman" w:hAnsi="Times New Roman" w:cs="Times New Roman"/>
                <w:sz w:val="24"/>
                <w:szCs w:val="24"/>
              </w:rPr>
              <w:lastRenderedPageBreak/>
              <w:t>федерального законодательства в сфере реализации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hyperlink w:anchor="P14643" w:history="1">
              <w:r w:rsidRPr="007B0284">
                <w:rPr>
                  <w:rFonts w:ascii="Times New Roman" w:hAnsi="Times New Roman" w:cs="Times New Roman"/>
                  <w:color w:val="0000FF"/>
                  <w:sz w:val="24"/>
                  <w:szCs w:val="24"/>
                </w:rPr>
                <w:t>подпрограмма N 1</w:t>
              </w:r>
            </w:hyperlink>
            <w:r w:rsidRPr="007B0284">
              <w:rPr>
                <w:rFonts w:ascii="Times New Roman" w:hAnsi="Times New Roman" w:cs="Times New Roman"/>
                <w:sz w:val="24"/>
                <w:szCs w:val="24"/>
              </w:rPr>
              <w:t xml:space="preserve"> "Улучшение инвестиционного климата в Приморском крае" на 2020 - 2027 годы. Информация о паспорте подпрограммы приведена в приложении N 7 к государственной программе Приморского края "Экономическое развитие и инновационная экономика Приморского края" на 2020 - 2027 годы (далее - Государственная программа);</w:t>
            </w:r>
          </w:p>
          <w:p w:rsidR="007B0284" w:rsidRPr="007B0284" w:rsidRDefault="007B0284">
            <w:pPr>
              <w:pStyle w:val="ConsPlusNormal"/>
              <w:jc w:val="both"/>
              <w:rPr>
                <w:rFonts w:ascii="Times New Roman" w:hAnsi="Times New Roman" w:cs="Times New Roman"/>
                <w:sz w:val="24"/>
                <w:szCs w:val="24"/>
              </w:rPr>
            </w:pPr>
            <w:hyperlink w:anchor="P14721" w:history="1">
              <w:r w:rsidRPr="007B0284">
                <w:rPr>
                  <w:rFonts w:ascii="Times New Roman" w:hAnsi="Times New Roman" w:cs="Times New Roman"/>
                  <w:color w:val="0000FF"/>
                  <w:sz w:val="24"/>
                  <w:szCs w:val="24"/>
                </w:rPr>
                <w:t>подпрограмма N 2</w:t>
              </w:r>
            </w:hyperlink>
            <w:r w:rsidRPr="007B0284">
              <w:rPr>
                <w:rFonts w:ascii="Times New Roman" w:hAnsi="Times New Roman" w:cs="Times New Roman"/>
                <w:sz w:val="24"/>
                <w:szCs w:val="24"/>
              </w:rPr>
              <w:t xml:space="preserve"> "Развитие малого и среднего </w:t>
            </w:r>
            <w:r w:rsidRPr="007B0284">
              <w:rPr>
                <w:rFonts w:ascii="Times New Roman" w:hAnsi="Times New Roman" w:cs="Times New Roman"/>
                <w:sz w:val="24"/>
                <w:szCs w:val="24"/>
              </w:rPr>
              <w:lastRenderedPageBreak/>
              <w:t>предпринимательства в Приморском крае" на 2020 - 2027 годы. Информация о паспорте подпрограммы приведена в приложении N 8 к Государственной программе;</w:t>
            </w:r>
          </w:p>
          <w:p w:rsidR="007B0284" w:rsidRPr="007B0284" w:rsidRDefault="007B0284">
            <w:pPr>
              <w:pStyle w:val="ConsPlusNormal"/>
              <w:jc w:val="both"/>
              <w:rPr>
                <w:rFonts w:ascii="Times New Roman" w:hAnsi="Times New Roman" w:cs="Times New Roman"/>
                <w:sz w:val="24"/>
                <w:szCs w:val="24"/>
              </w:rPr>
            </w:pPr>
            <w:hyperlink w:anchor="P14804" w:history="1">
              <w:r w:rsidRPr="007B0284">
                <w:rPr>
                  <w:rFonts w:ascii="Times New Roman" w:hAnsi="Times New Roman" w:cs="Times New Roman"/>
                  <w:color w:val="0000FF"/>
                  <w:sz w:val="24"/>
                  <w:szCs w:val="24"/>
                </w:rPr>
                <w:t>подпрограмма N 3</w:t>
              </w:r>
            </w:hyperlink>
            <w:r w:rsidRPr="007B0284">
              <w:rPr>
                <w:rFonts w:ascii="Times New Roman" w:hAnsi="Times New Roman" w:cs="Times New Roman"/>
                <w:sz w:val="24"/>
                <w:szCs w:val="24"/>
              </w:rPr>
              <w:t xml:space="preserve"> "Долгосрочное финансовое планирование и организация бюджетного процесса, совершенствование межбюджетных отношений в Приморском крае" на 2020 - 2027 годы. Информация о паспорте подпрограммы приведена в приложении N 9 к Государственной программе;</w:t>
            </w:r>
          </w:p>
          <w:p w:rsidR="007B0284" w:rsidRPr="007B0284" w:rsidRDefault="007B0284">
            <w:pPr>
              <w:pStyle w:val="ConsPlusNormal"/>
              <w:jc w:val="both"/>
              <w:rPr>
                <w:rFonts w:ascii="Times New Roman" w:hAnsi="Times New Roman" w:cs="Times New Roman"/>
                <w:sz w:val="24"/>
                <w:szCs w:val="24"/>
              </w:rPr>
            </w:pPr>
            <w:hyperlink w:anchor="P14874" w:history="1">
              <w:r w:rsidRPr="007B0284">
                <w:rPr>
                  <w:rFonts w:ascii="Times New Roman" w:hAnsi="Times New Roman" w:cs="Times New Roman"/>
                  <w:color w:val="0000FF"/>
                  <w:sz w:val="24"/>
                  <w:szCs w:val="24"/>
                </w:rPr>
                <w:t>подпрограмма N 4</w:t>
              </w:r>
            </w:hyperlink>
            <w:r w:rsidRPr="007B0284">
              <w:rPr>
                <w:rFonts w:ascii="Times New Roman" w:hAnsi="Times New Roman" w:cs="Times New Roman"/>
                <w:sz w:val="24"/>
                <w:szCs w:val="24"/>
              </w:rPr>
              <w:t xml:space="preserve"> "Управление имуществом, находящимся в собственности и в ведении Приморского края" на 2020 - 2027 годы. Информация о паспорте подпрограммы приведена в приложении N 10 к Государственной программе;</w:t>
            </w:r>
          </w:p>
          <w:p w:rsidR="007B0284" w:rsidRPr="007B0284" w:rsidRDefault="007B0284">
            <w:pPr>
              <w:pStyle w:val="ConsPlusNormal"/>
              <w:jc w:val="both"/>
              <w:rPr>
                <w:rFonts w:ascii="Times New Roman" w:hAnsi="Times New Roman" w:cs="Times New Roman"/>
                <w:sz w:val="24"/>
                <w:szCs w:val="24"/>
              </w:rPr>
            </w:pPr>
            <w:hyperlink w:anchor="P16013" w:history="1">
              <w:r w:rsidRPr="007B0284">
                <w:rPr>
                  <w:rFonts w:ascii="Times New Roman" w:hAnsi="Times New Roman" w:cs="Times New Roman"/>
                  <w:color w:val="0000FF"/>
                  <w:sz w:val="24"/>
                  <w:szCs w:val="24"/>
                </w:rPr>
                <w:t>подпрограмма N 5</w:t>
              </w:r>
            </w:hyperlink>
            <w:r w:rsidRPr="007B0284">
              <w:rPr>
                <w:rFonts w:ascii="Times New Roman" w:hAnsi="Times New Roman" w:cs="Times New Roman"/>
                <w:sz w:val="24"/>
                <w:szCs w:val="24"/>
              </w:rPr>
              <w:t xml:space="preserve"> "Развитие промышленного комплекса в Приморском крае". Информация о паспорте подпрограммы приведена в приложении N 15 к Государственной программе"</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w:t>
            </w:r>
            <w:hyperlink r:id="rId2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27.12.2021 N 861-пп)</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Цели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обеспечение устойчивой положительной динамики показателей экономического роста Приморского края, рост физического объема среднедушевого валового регионального продукта (далее - ВРП) на уровне выше </w:t>
            </w:r>
            <w:proofErr w:type="spellStart"/>
            <w:r w:rsidRPr="007B0284">
              <w:rPr>
                <w:rFonts w:ascii="Times New Roman" w:hAnsi="Times New Roman" w:cs="Times New Roman"/>
                <w:sz w:val="24"/>
                <w:szCs w:val="24"/>
              </w:rPr>
              <w:t>среднероссийского</w:t>
            </w:r>
            <w:proofErr w:type="spellEnd"/>
            <w:r w:rsidRPr="007B0284">
              <w:rPr>
                <w:rFonts w:ascii="Times New Roman" w:hAnsi="Times New Roman" w:cs="Times New Roman"/>
                <w:sz w:val="24"/>
                <w:szCs w:val="24"/>
              </w:rPr>
              <w:t>, не менее 5%;</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обеспечение благоприятных условий для устойчивого функционирования и развития субъектов малого и среднего предпринимательства Приморского края путем увеличения численности занятых в сфере малого и среднего предпринимательства, включая индивидуальных предпринимателей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до 334,3 тыс. человек к 2027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оптимальных условий для обеспечения долгосрочной сбалансированности и устойчивости краевого бюджета и бюджетов муниципальных образований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эффективного управления имуществом, находящимся в собственности и в ведении Приморского края, необходимым для выполнения государственных функций органами власти Приморского края, и отчуждения краевого имущества, востребованного в коммерческом обороте;</w:t>
            </w:r>
          </w:p>
          <w:p w:rsidR="007B0284" w:rsidRPr="007B0284" w:rsidRDefault="007B0284">
            <w:pPr>
              <w:pStyle w:val="ConsPlusNormal"/>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увеличение объема выпуска продукции промышленного комплекса в Приморском крае не менее 20% к 2027 году, в том числе продукции с высокой добавленной стоимостью за счет создания конкурентоспособной на внутреннем и внешних рынках, устойчивой, структурно сбалансированной промышленности (в структуре отраслей, относящихся к предмету подпрограммы), разработки и применения новых видов продукции и промышленных технологий, повышения </w:t>
            </w:r>
            <w:r w:rsidRPr="007B0284">
              <w:rPr>
                <w:rFonts w:ascii="Times New Roman" w:hAnsi="Times New Roman" w:cs="Times New Roman"/>
                <w:sz w:val="24"/>
                <w:szCs w:val="24"/>
              </w:rPr>
              <w:lastRenderedPageBreak/>
              <w:t>производительности труда, модернизации основных и вспомогательных фондов</w:t>
            </w:r>
            <w:proofErr w:type="gramEnd"/>
            <w:r w:rsidRPr="007B0284">
              <w:rPr>
                <w:rFonts w:ascii="Times New Roman" w:hAnsi="Times New Roman" w:cs="Times New Roman"/>
                <w:sz w:val="24"/>
                <w:szCs w:val="24"/>
              </w:rPr>
              <w:t>, создания новых производственных мощностей;</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Постановлений Правительства Приморского края от 29.06.2021 </w:t>
            </w:r>
            <w:hyperlink r:id="rId25" w:history="1">
              <w:r w:rsidRPr="007B0284">
                <w:rPr>
                  <w:rFonts w:ascii="Times New Roman" w:hAnsi="Times New Roman" w:cs="Times New Roman"/>
                  <w:color w:val="0000FF"/>
                  <w:sz w:val="24"/>
                  <w:szCs w:val="24"/>
                </w:rPr>
                <w:t>N 404-пп</w:t>
              </w:r>
            </w:hyperlink>
            <w:r w:rsidRPr="007B0284">
              <w:rPr>
                <w:rFonts w:ascii="Times New Roman" w:hAnsi="Times New Roman" w:cs="Times New Roman"/>
                <w:sz w:val="24"/>
                <w:szCs w:val="24"/>
              </w:rPr>
              <w:t xml:space="preserve">, от 27.12.2021 </w:t>
            </w:r>
            <w:hyperlink r:id="rId26" w:history="1">
              <w:r w:rsidRPr="007B0284">
                <w:rPr>
                  <w:rFonts w:ascii="Times New Roman" w:hAnsi="Times New Roman" w:cs="Times New Roman"/>
                  <w:color w:val="0000FF"/>
                  <w:sz w:val="24"/>
                  <w:szCs w:val="24"/>
                </w:rPr>
                <w:t>N 861-пп</w:t>
              </w:r>
            </w:hyperlink>
            <w:r w:rsidRPr="007B0284">
              <w:rPr>
                <w:rFonts w:ascii="Times New Roman" w:hAnsi="Times New Roman" w:cs="Times New Roman"/>
                <w:sz w:val="24"/>
                <w:szCs w:val="24"/>
              </w:rPr>
              <w:t>)</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Задачи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благоприятных условий для реализации инвестиционных проектов;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повышение инвестиционной привлекательности Приморского края, рост привлечения капитала с внешних рынков;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увеличение числа инвесторов, заинтересованных в реализации проектов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ускорение принятия решений по инвестиционным проектам, активизация инвестиционных процессов в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проведение исследования конкурентной среды на рынках товаров и услуг Приморского края, пресечение согласованных действий хозяйствующих субъектов, направленных на недопущение ограничения и устранения конкуренции на рынках товаров и услуг Приморского края, улучшение конкурентного климата на приоритетных рынках;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организация работы совещательного органа Общественного экспертного совета по экономической политике Приморского края и (или) Совета по привлечению инвестиций в экономику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легкого старта и комфортного ведения бизнеса;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акселерация субъектов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финансовая поддержка субъектов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имущественная поддержка предпринимателей Приморского края, относящихся к субъектам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развитие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 путем совершенствования механизмов решения вопросов местного значения на территории публично-правовых образований Приморского края через создание модели вовлечения граждан в процесс формирования и распределения бюджетных средств;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межбюджетных отношений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управления государственным долгом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управление и распоряжение имуществом, находящимся в собственности и в ведении Приморского края, для стимулирования реального сектора экономики и создание оптимальной структуры собственности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обеспечение эффективного использования краевого имущества, пополнение краевого бюджета;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формирование оптимального состава краевой собственности, необходимой для реализации государственных полномочий;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повышение эффективности управления краевым имуществом;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подготовка управленческих кадров для организаций народного хозяйства Российской Федерации;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новых, техническое перевооружение и модернизация существующих основных производственных фондов, стимулирование предпринимательской активности и формирование положительного имиджа промышленного комплекса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стимулирование развития промышленности в Приморском крае</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Постановлений Правительства Приморского края от 25.09.2020 </w:t>
            </w:r>
            <w:hyperlink r:id="rId27" w:history="1">
              <w:r w:rsidRPr="007B0284">
                <w:rPr>
                  <w:rFonts w:ascii="Times New Roman" w:hAnsi="Times New Roman" w:cs="Times New Roman"/>
                  <w:color w:val="0000FF"/>
                  <w:sz w:val="24"/>
                  <w:szCs w:val="24"/>
                </w:rPr>
                <w:t>N 837-пп</w:t>
              </w:r>
            </w:hyperlink>
            <w:r w:rsidRPr="007B0284">
              <w:rPr>
                <w:rFonts w:ascii="Times New Roman" w:hAnsi="Times New Roman" w:cs="Times New Roman"/>
                <w:sz w:val="24"/>
                <w:szCs w:val="24"/>
              </w:rPr>
              <w:t xml:space="preserve">, от 10.03.2021 </w:t>
            </w:r>
            <w:hyperlink r:id="rId28" w:history="1">
              <w:r w:rsidRPr="007B0284">
                <w:rPr>
                  <w:rFonts w:ascii="Times New Roman" w:hAnsi="Times New Roman" w:cs="Times New Roman"/>
                  <w:color w:val="0000FF"/>
                  <w:sz w:val="24"/>
                  <w:szCs w:val="24"/>
                </w:rPr>
                <w:t>N 113-пп</w:t>
              </w:r>
            </w:hyperlink>
            <w:r w:rsidRPr="007B0284">
              <w:rPr>
                <w:rFonts w:ascii="Times New Roman" w:hAnsi="Times New Roman" w:cs="Times New Roman"/>
                <w:sz w:val="24"/>
                <w:szCs w:val="24"/>
              </w:rPr>
              <w:t xml:space="preserve">, от 29.06.2021 </w:t>
            </w:r>
            <w:hyperlink r:id="rId29" w:history="1">
              <w:r w:rsidRPr="007B0284">
                <w:rPr>
                  <w:rFonts w:ascii="Times New Roman" w:hAnsi="Times New Roman" w:cs="Times New Roman"/>
                  <w:color w:val="0000FF"/>
                  <w:sz w:val="24"/>
                  <w:szCs w:val="24"/>
                </w:rPr>
                <w:t>N 404-пп</w:t>
              </w:r>
            </w:hyperlink>
            <w:r w:rsidRPr="007B0284">
              <w:rPr>
                <w:rFonts w:ascii="Times New Roman" w:hAnsi="Times New Roman" w:cs="Times New Roman"/>
                <w:sz w:val="24"/>
                <w:szCs w:val="24"/>
              </w:rPr>
              <w:t xml:space="preserve">, от 15.12.2021 </w:t>
            </w:r>
            <w:hyperlink r:id="rId30" w:history="1">
              <w:r w:rsidRPr="007B0284">
                <w:rPr>
                  <w:rFonts w:ascii="Times New Roman" w:hAnsi="Times New Roman" w:cs="Times New Roman"/>
                  <w:color w:val="0000FF"/>
                  <w:sz w:val="24"/>
                  <w:szCs w:val="24"/>
                </w:rPr>
                <w:t>N 808-пп</w:t>
              </w:r>
            </w:hyperlink>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от</w:t>
            </w:r>
            <w:proofErr w:type="gramEnd"/>
            <w:r w:rsidRPr="007B0284">
              <w:rPr>
                <w:rFonts w:ascii="Times New Roman" w:hAnsi="Times New Roman" w:cs="Times New Roman"/>
                <w:sz w:val="24"/>
                <w:szCs w:val="24"/>
              </w:rPr>
              <w:t xml:space="preserve"> 27.12.2021 </w:t>
            </w:r>
            <w:hyperlink r:id="rId31" w:history="1">
              <w:r w:rsidRPr="007B0284">
                <w:rPr>
                  <w:rFonts w:ascii="Times New Roman" w:hAnsi="Times New Roman" w:cs="Times New Roman"/>
                  <w:color w:val="0000FF"/>
                  <w:sz w:val="24"/>
                  <w:szCs w:val="24"/>
                </w:rPr>
                <w:t>N 861-пп</w:t>
              </w:r>
            </w:hyperlink>
            <w:r w:rsidRPr="007B0284">
              <w:rPr>
                <w:rFonts w:ascii="Times New Roman" w:hAnsi="Times New Roman" w:cs="Times New Roman"/>
                <w:sz w:val="24"/>
                <w:szCs w:val="24"/>
              </w:rPr>
              <w:t>)</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Показатели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ВРП Приморского края, в процентах к предыдущему году в сопоставимых ценах;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тыс. человек;</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расходов краевого бюджета, формируемая на основе государственных программ Приморского края, процентов;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аренды краевого имущества, процентов;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инвестиционных проектов, принятых к реализации с применением механизма государственно-частного партнерства;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исключен. - </w:t>
            </w:r>
            <w:hyperlink r:id="rId32"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Правительства Приморского края от 29.06.2021 N 404-пп</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33"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Сроки реализации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2020 - 2027 годы</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 xml:space="preserve">аевого бюджета на финансирование </w:t>
            </w:r>
            <w:r w:rsidRPr="007B0284">
              <w:rPr>
                <w:rFonts w:ascii="Times New Roman" w:hAnsi="Times New Roman" w:cs="Times New Roman"/>
                <w:sz w:val="24"/>
                <w:szCs w:val="24"/>
              </w:rPr>
              <w:lastRenderedPageBreak/>
              <w:t>государственной 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общий объем бюджетных ассигнований краевого бюджета на реализацию Государственной программы составляет 41463018,87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2020 год - 8973684,92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- 7304193,74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- 4087957,61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- 4041836,54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- 4263836,51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- 4263836,51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- 4263836,51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- 4263836,51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прогнозная оценка средств, привлекаемых на реализацию целей Государственной программы, составляет:</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межбюджетных трансфертов из федерального бюджета - 3537225,30,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- 637278,30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- 572445,80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- 507425,50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- 810620,50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- 252363,80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- 252363,80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- 252363,80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- 252363,80 тыс. руб.</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(позиция в ред. </w:t>
            </w:r>
            <w:hyperlink r:id="rId3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27.12.2021 N 861-пп)</w:t>
            </w:r>
          </w:p>
        </w:tc>
      </w:tr>
      <w:tr w:rsidR="007B0284" w:rsidRPr="007B0284">
        <w:tc>
          <w:tcPr>
            <w:tcW w:w="2835"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Ожидаемые результаты реализации государственной программы</w:t>
            </w:r>
          </w:p>
        </w:tc>
        <w:tc>
          <w:tcPr>
            <w:tcW w:w="6123"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ВРП Приморского края к 2027 году составит 102,66 процента к предыдущему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к 2027 году составит 334,3 тыс. человек;</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расходов краевого бюджета, формируемая на основе государственных программ Приморского края, составит 95 процентов;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аренды краевого имущества составит 100 процентов;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инвестиционных проектов, принятых к реализации с применением механизма государственно-частного партнерства, к 2027 году составит 3 единицы;</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исключен. - </w:t>
            </w:r>
            <w:hyperlink r:id="rId35"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предприятий Приморского края по видам экономической деятельности </w:t>
            </w:r>
            <w:hyperlink r:id="rId36" w:history="1">
              <w:r w:rsidRPr="007B0284">
                <w:rPr>
                  <w:rFonts w:ascii="Times New Roman" w:hAnsi="Times New Roman" w:cs="Times New Roman"/>
                  <w:color w:val="0000FF"/>
                  <w:sz w:val="24"/>
                  <w:szCs w:val="24"/>
                </w:rPr>
                <w:t>раздела</w:t>
              </w:r>
            </w:hyperlink>
            <w:r w:rsidRPr="007B0284">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составит 273921,8 </w:t>
            </w: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 к 2027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объем инвестиций в основной капитал по видам </w:t>
            </w:r>
            <w:r w:rsidRPr="007B0284">
              <w:rPr>
                <w:rFonts w:ascii="Times New Roman" w:hAnsi="Times New Roman" w:cs="Times New Roman"/>
                <w:sz w:val="24"/>
                <w:szCs w:val="24"/>
              </w:rPr>
              <w:lastRenderedPageBreak/>
              <w:t xml:space="preserve">экономической деятельности </w:t>
            </w:r>
            <w:hyperlink r:id="rId37" w:history="1">
              <w:r w:rsidRPr="007B0284">
                <w:rPr>
                  <w:rFonts w:ascii="Times New Roman" w:hAnsi="Times New Roman" w:cs="Times New Roman"/>
                  <w:color w:val="0000FF"/>
                  <w:sz w:val="24"/>
                  <w:szCs w:val="24"/>
                </w:rPr>
                <w:t>раздела</w:t>
              </w:r>
            </w:hyperlink>
            <w:r w:rsidRPr="007B0284">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составит 9413 </w:t>
            </w: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 к 2027 году"</w:t>
            </w:r>
          </w:p>
        </w:tc>
      </w:tr>
      <w:tr w:rsidR="007B0284" w:rsidRPr="007B0284">
        <w:tc>
          <w:tcPr>
            <w:tcW w:w="8958"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Постановлений Правительства Приморского края от 25.09.2020 </w:t>
            </w:r>
            <w:hyperlink r:id="rId38" w:history="1">
              <w:r w:rsidRPr="007B0284">
                <w:rPr>
                  <w:rFonts w:ascii="Times New Roman" w:hAnsi="Times New Roman" w:cs="Times New Roman"/>
                  <w:color w:val="0000FF"/>
                  <w:sz w:val="24"/>
                  <w:szCs w:val="24"/>
                </w:rPr>
                <w:t>N 837-пп</w:t>
              </w:r>
            </w:hyperlink>
            <w:r w:rsidRPr="007B0284">
              <w:rPr>
                <w:rFonts w:ascii="Times New Roman" w:hAnsi="Times New Roman" w:cs="Times New Roman"/>
                <w:sz w:val="24"/>
                <w:szCs w:val="24"/>
              </w:rPr>
              <w:t xml:space="preserve">, от 29.06.2021 </w:t>
            </w:r>
            <w:hyperlink r:id="rId39" w:history="1">
              <w:r w:rsidRPr="007B0284">
                <w:rPr>
                  <w:rFonts w:ascii="Times New Roman" w:hAnsi="Times New Roman" w:cs="Times New Roman"/>
                  <w:color w:val="0000FF"/>
                  <w:sz w:val="24"/>
                  <w:szCs w:val="24"/>
                </w:rPr>
                <w:t>N 404-пп</w:t>
              </w:r>
            </w:hyperlink>
            <w:r w:rsidRPr="007B0284">
              <w:rPr>
                <w:rFonts w:ascii="Times New Roman" w:hAnsi="Times New Roman" w:cs="Times New Roman"/>
                <w:sz w:val="24"/>
                <w:szCs w:val="24"/>
              </w:rPr>
              <w:t xml:space="preserve">, от 27.12.2021 </w:t>
            </w:r>
            <w:hyperlink r:id="rId40" w:history="1">
              <w:r w:rsidRPr="007B0284">
                <w:rPr>
                  <w:rFonts w:ascii="Times New Roman" w:hAnsi="Times New Roman" w:cs="Times New Roman"/>
                  <w:color w:val="0000FF"/>
                  <w:sz w:val="24"/>
                  <w:szCs w:val="24"/>
                </w:rPr>
                <w:t>N 861-пп</w:t>
              </w:r>
            </w:hyperlink>
            <w:r w:rsidRPr="007B0284">
              <w:rPr>
                <w:rFonts w:ascii="Times New Roman" w:hAnsi="Times New Roman" w:cs="Times New Roman"/>
                <w:sz w:val="24"/>
                <w:szCs w:val="24"/>
              </w:rPr>
              <w:t>)</w:t>
            </w: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I. ПРИОРИТЕТЫ ГОСУДАРСТВЕННОЙ ПОЛИТИКИ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В СФЕРЕ РЕАЛИЗАЦИИ ГОСУДАРСТВЕННОЙ ПРОГРАММЫ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Приоритеты государственной политики в сфере экономического развития Приморского края, а также механизмы их достижения определены исходя из долгосрочных приоритетов, закрепленных в </w:t>
      </w:r>
      <w:hyperlink r:id="rId41" w:history="1">
        <w:r w:rsidRPr="007B0284">
          <w:rPr>
            <w:rFonts w:ascii="Times New Roman" w:hAnsi="Times New Roman" w:cs="Times New Roman"/>
            <w:color w:val="0000FF"/>
            <w:sz w:val="24"/>
            <w:szCs w:val="24"/>
          </w:rPr>
          <w:t>Конституции</w:t>
        </w:r>
      </w:hyperlink>
      <w:r w:rsidRPr="007B0284">
        <w:rPr>
          <w:rFonts w:ascii="Times New Roman" w:hAnsi="Times New Roman" w:cs="Times New Roman"/>
          <w:sz w:val="24"/>
          <w:szCs w:val="24"/>
        </w:rPr>
        <w:t xml:space="preserve"> Российской Федерации, посланиях Президента Российской Федерации Федеральному Собранию Российской Федерации, </w:t>
      </w:r>
      <w:hyperlink r:id="rId42" w:history="1">
        <w:r w:rsidRPr="007B0284">
          <w:rPr>
            <w:rFonts w:ascii="Times New Roman" w:hAnsi="Times New Roman" w:cs="Times New Roman"/>
            <w:color w:val="0000FF"/>
            <w:sz w:val="24"/>
            <w:szCs w:val="24"/>
          </w:rPr>
          <w:t>Указе</w:t>
        </w:r>
      </w:hyperlink>
      <w:r w:rsidRPr="007B0284">
        <w:rPr>
          <w:rFonts w:ascii="Times New Roman" w:hAnsi="Times New Roman" w:cs="Times New Roman"/>
          <w:sz w:val="24"/>
          <w:szCs w:val="24"/>
        </w:rPr>
        <w:t xml:space="preserve"> Президента Российской Федерации от 7 мая 2018 год N 204 "О национальных целях и стратегических задачах развития Российской Федерации на период до 2024 года", а также </w:t>
      </w:r>
      <w:hyperlink r:id="rId43" w:history="1">
        <w:r w:rsidRPr="007B0284">
          <w:rPr>
            <w:rFonts w:ascii="Times New Roman" w:hAnsi="Times New Roman" w:cs="Times New Roman"/>
            <w:color w:val="0000FF"/>
            <w:sz w:val="24"/>
            <w:szCs w:val="24"/>
          </w:rPr>
          <w:t>Стратегии</w:t>
        </w:r>
        <w:proofErr w:type="gramEnd"/>
      </w:hyperlink>
      <w:r w:rsidRPr="007B0284">
        <w:rPr>
          <w:rFonts w:ascii="Times New Roman" w:hAnsi="Times New Roman" w:cs="Times New Roman"/>
          <w:sz w:val="24"/>
          <w:szCs w:val="24"/>
        </w:rPr>
        <w:t xml:space="preserve"> социально-экономического развития Приморского края до 2030 года, утвержденной постановлением Администрации Приморского края от 28 декабря 2018 года N 668-па (далее - Стратегия), и других стратегических документах.</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Необходимым условием реализации запланированных направлений является развитие человеческого капитала, создание условий для развития и комфортной жизни и работы жителей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условиях Приморского края базовым критерием эффективности развития человеческого капитала является прекращение оттока населения.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Это комплексная проблема, требующая улучшения всех компонентов привлекательности жизни - наличие работы (возможности работы для себя, для своих детей и внуков), обеспеченность жильем, причем жильем современным со всеми жилищно-коммунальными и информационными услугами, обеспечение всем комплексом социальных и бытовых услуг современного качества и, наконец, обеспечение мобильности не ниже </w:t>
      </w:r>
      <w:proofErr w:type="spellStart"/>
      <w:r w:rsidRPr="007B0284">
        <w:rPr>
          <w:rFonts w:ascii="Times New Roman" w:hAnsi="Times New Roman" w:cs="Times New Roman"/>
          <w:sz w:val="24"/>
          <w:szCs w:val="24"/>
        </w:rPr>
        <w:t>среднероссийского</w:t>
      </w:r>
      <w:proofErr w:type="spellEnd"/>
      <w:r w:rsidRPr="007B0284">
        <w:rPr>
          <w:rFonts w:ascii="Times New Roman" w:hAnsi="Times New Roman" w:cs="Times New Roman"/>
          <w:sz w:val="24"/>
          <w:szCs w:val="24"/>
        </w:rPr>
        <w:t xml:space="preserve"> уровня.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Добиться этого позволит сочетание двух факторов: качество жизни в Приморском крае должно быть не хуже, чем в лидирующих российских регионах, а возможности для самореализации, включая уровень потенциальных доходов, должны быть значительно лучше. У Приморского края есть возможность достичь сочетания этих факторов и привлечь значительный объем инвестиций за счет реализации транзитного потенциала и преимуществ уникального положения во взаимоотношениях по линии Россия - Азиатско-Тихоокеанский регион (далее - АТР).</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В долгосрочной перспективе Приморский край должен стать </w:t>
      </w:r>
      <w:proofErr w:type="spellStart"/>
      <w:r w:rsidRPr="007B0284">
        <w:rPr>
          <w:rFonts w:ascii="Times New Roman" w:hAnsi="Times New Roman" w:cs="Times New Roman"/>
          <w:sz w:val="24"/>
          <w:szCs w:val="24"/>
        </w:rPr>
        <w:t>транспортно-логистическим</w:t>
      </w:r>
      <w:proofErr w:type="spellEnd"/>
      <w:r w:rsidRPr="007B0284">
        <w:rPr>
          <w:rFonts w:ascii="Times New Roman" w:hAnsi="Times New Roman" w:cs="Times New Roman"/>
          <w:sz w:val="24"/>
          <w:szCs w:val="24"/>
        </w:rPr>
        <w:t xml:space="preserve">, индустриально-постиндустриальным, </w:t>
      </w:r>
      <w:proofErr w:type="spellStart"/>
      <w:r w:rsidRPr="007B0284">
        <w:rPr>
          <w:rFonts w:ascii="Times New Roman" w:hAnsi="Times New Roman" w:cs="Times New Roman"/>
          <w:sz w:val="24"/>
          <w:szCs w:val="24"/>
        </w:rPr>
        <w:t>инновационно-технологическим</w:t>
      </w:r>
      <w:proofErr w:type="spellEnd"/>
      <w:r w:rsidRPr="007B0284">
        <w:rPr>
          <w:rFonts w:ascii="Times New Roman" w:hAnsi="Times New Roman" w:cs="Times New Roman"/>
          <w:sz w:val="24"/>
          <w:szCs w:val="24"/>
        </w:rPr>
        <w:t xml:space="preserve"> и культурным центром Дальневосточного федерального округа, отличающимся высоким уровнем жизни и опережающим экономическим развитием.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Таким образом, главной задачей Государственной программы является создание благоприятных условий для жизни, работы, учебы и предпринимательства в Приморском </w:t>
      </w:r>
      <w:r w:rsidRPr="007B0284">
        <w:rPr>
          <w:rFonts w:ascii="Times New Roman" w:hAnsi="Times New Roman" w:cs="Times New Roman"/>
          <w:sz w:val="24"/>
          <w:szCs w:val="24"/>
        </w:rPr>
        <w:lastRenderedPageBreak/>
        <w:t>крае, обеспечивающих устойчивую миграционную привлекательность Приморского края для населения России.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Это означает, что ключевыми долгосрочными приоритетами социально-экономического развития Приморского края являются: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обеспечение структурной диверсификации и конкурентной специализации экономики;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развития человеческого капитала и прекращения миграционного оттока;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усиление </w:t>
      </w:r>
      <w:proofErr w:type="spellStart"/>
      <w:r w:rsidRPr="007B0284">
        <w:rPr>
          <w:rFonts w:ascii="Times New Roman" w:hAnsi="Times New Roman" w:cs="Times New Roman"/>
          <w:sz w:val="24"/>
          <w:szCs w:val="24"/>
        </w:rPr>
        <w:t>внутрирегиональной</w:t>
      </w:r>
      <w:proofErr w:type="spellEnd"/>
      <w:r w:rsidRPr="007B0284">
        <w:rPr>
          <w:rFonts w:ascii="Times New Roman" w:hAnsi="Times New Roman" w:cs="Times New Roman"/>
          <w:sz w:val="24"/>
          <w:szCs w:val="24"/>
        </w:rPr>
        <w:t xml:space="preserve"> связности территории и сбалансированное пространственное и инфраструктурное развитие.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Кроме того, приоритеты государственной политики в сфере совершенствования системы управления экономическим развитием состоят в повышении качества управленческих решений, что невозможно без создания системы аналитического и информационного обеспечения системы управления, формирования обратной связи по принимаемым решениям и осуществления всестороннего мониторинга внутренних и внешних факторов экономического развития.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Другим необходимым условием успешного экономического развития является наличие эффективной и прозрачной системы, обеспечивающей реализацию принципов государственно-частного партнерства.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соответствии со стратегическими приоритетами формируются цели Государственной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Обеспечение устойчивой положительной динамики показателей экономического роста Приморского края, рост физического объема среднедушевого ВРП на уровне выше </w:t>
      </w:r>
      <w:proofErr w:type="spellStart"/>
      <w:r w:rsidRPr="007B0284">
        <w:rPr>
          <w:rFonts w:ascii="Times New Roman" w:hAnsi="Times New Roman" w:cs="Times New Roman"/>
          <w:sz w:val="24"/>
          <w:szCs w:val="24"/>
        </w:rPr>
        <w:t>среднероссийского</w:t>
      </w:r>
      <w:proofErr w:type="spellEnd"/>
      <w:r w:rsidRPr="007B0284">
        <w:rPr>
          <w:rFonts w:ascii="Times New Roman" w:hAnsi="Times New Roman" w:cs="Times New Roman"/>
          <w:sz w:val="24"/>
          <w:szCs w:val="24"/>
        </w:rPr>
        <w:t>, не менее 5%;</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Обеспечение благоприятных условий для устойчивого функционирования и развития субъектов малого и среднего предпринимательства Приморского края путем увеличения численности занятых в сфере малого и среднего предпринимательства, включая индивидуальных предпринимателей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до 334,3 тыс. человек к 2027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4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Создание системы акселерации субъектов малого и среднего предпринимательства (включая меры поддержки экспортеров и субъектов малого и среднего предпринимательства, осуществляющих деятельность в моногородах);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45"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Создание оптимальных условий для обеспечения долгосрочной сбалансированности и устойчивости краевого бюджета и бюджетов муниципальных образований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46"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эффективного управления имуществом, находящимся в собственности и в ведении Приморского края, необходимым для выполнения государственных функций органами власти Приморского края, и отчуждения краевого имущества, востребованного в коммерческом обороте.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47"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Достижение поставленных целей требует формирования комплексного подхода в государственном управлении, реализации скоординированных по ресурсам, срокам, исполнителям и результатам мероприятий для решения следующих задач:</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48"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повышение инвестиционной привлекательности Приморского края, рост привлечения капитала с внешних рынков;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49"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увеличение числа инвесторов, заинтересованных в реализации проектов в Приморском крае; ускорение принятия решений по инвестиционным проектам, активизация инвестиционных процессов в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0"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легкого старта и комфортного ведения бизнеса;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акселерация субъектов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3"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популяризация предпринимательства, вовлечение граждан, включая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в предпринимательскую деятельность;</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финансовая поддержка субъектов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55"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15.12.2021 N 808-пп)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имущественная поддержка предпринимателей Приморского края, относящихся к субъектам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56"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15.12.2021 N 808-пп)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межбюджетных отношений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7"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управления государственным долгом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58"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материальное стимулирование муниципальных образований по итогам достижения значений показателей, определенных </w:t>
      </w:r>
      <w:hyperlink r:id="rId59"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 февраля 2020 года N 152-пп "Об иных дотациях местным бюджетам в целях </w:t>
      </w:r>
      <w:proofErr w:type="gramStart"/>
      <w:r w:rsidRPr="007B0284">
        <w:rPr>
          <w:rFonts w:ascii="Times New Roman" w:hAnsi="Times New Roman" w:cs="Times New Roman"/>
          <w:sz w:val="24"/>
          <w:szCs w:val="24"/>
        </w:rPr>
        <w:t>поощрения достижения наилучших показателей социально-экономического развития муниципальных образований Приморского края</w:t>
      </w:r>
      <w:proofErr w:type="gramEnd"/>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60"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управление и распоряжение имуществом, находящимся в собственности и в ведении Приморского края, для стимулирования реального сектора экономики и создание оптимальной структуры собственности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6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обеспечение эффективного использования краевого имущества, пополнение краевого бюджета;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w:t>
      </w:r>
      <w:hyperlink r:id="rId6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формирование оптимального состава краевой собственности, необходимой для реализации государственных полномочий;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63"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повышение эффективности управления краевым имуществом;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6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подготовка управленческих кадров для организаций народного хозяйства Российской Федерации.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65"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Одним из ключевых приоритетов государственной политики в сфере реализации государственной программы также определено развитие промышленного комплекса, являющегося наиболее развитой частью экономики Приморского края. Он дает почти треть валового регионального продукта. Здесь сосредоточено 30% основных производственных фондов и 27% трудоспособного населения края, занятого в экономике.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а</w:t>
      </w:r>
      <w:proofErr w:type="gramEnd"/>
      <w:r w:rsidRPr="007B0284">
        <w:rPr>
          <w:rFonts w:ascii="Times New Roman" w:hAnsi="Times New Roman" w:cs="Times New Roman"/>
          <w:sz w:val="24"/>
          <w:szCs w:val="24"/>
        </w:rPr>
        <w:t xml:space="preserve">бзац введен </w:t>
      </w:r>
      <w:hyperlink r:id="rId66"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Основными отраслями промышленного комплекса являются рыбообрабатывающая и </w:t>
      </w:r>
      <w:proofErr w:type="spellStart"/>
      <w:r w:rsidRPr="007B0284">
        <w:rPr>
          <w:rFonts w:ascii="Times New Roman" w:hAnsi="Times New Roman" w:cs="Times New Roman"/>
          <w:sz w:val="24"/>
          <w:szCs w:val="24"/>
        </w:rPr>
        <w:t>рыбоперерабатывающая</w:t>
      </w:r>
      <w:proofErr w:type="spellEnd"/>
      <w:r w:rsidRPr="007B0284">
        <w:rPr>
          <w:rFonts w:ascii="Times New Roman" w:hAnsi="Times New Roman" w:cs="Times New Roman"/>
          <w:sz w:val="24"/>
          <w:szCs w:val="24"/>
        </w:rPr>
        <w:t xml:space="preserve"> отрасли, электроэнергетика и угольная промышленность, машиностроение и судоремонт, </w:t>
      </w:r>
      <w:proofErr w:type="spellStart"/>
      <w:r w:rsidRPr="007B0284">
        <w:rPr>
          <w:rFonts w:ascii="Times New Roman" w:hAnsi="Times New Roman" w:cs="Times New Roman"/>
          <w:sz w:val="24"/>
          <w:szCs w:val="24"/>
        </w:rPr>
        <w:t>горнообрабатывающая</w:t>
      </w:r>
      <w:proofErr w:type="spellEnd"/>
      <w:r w:rsidRPr="007B0284">
        <w:rPr>
          <w:rFonts w:ascii="Times New Roman" w:hAnsi="Times New Roman" w:cs="Times New Roman"/>
          <w:sz w:val="24"/>
          <w:szCs w:val="24"/>
        </w:rPr>
        <w:t>, лесная и деревообрабатывающая отрасли.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6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Лесная и деревообрабатывающая промышленность - одна из старейших отраслей хозяйства Приморского края. В общем объеме промышленного производства ее доля составляет 3,4%. Лесная промышленность дает около 7,2% валового промышленного производства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а</w:t>
      </w:r>
      <w:proofErr w:type="gramEnd"/>
      <w:r w:rsidRPr="007B0284">
        <w:rPr>
          <w:rFonts w:ascii="Times New Roman" w:hAnsi="Times New Roman" w:cs="Times New Roman"/>
          <w:sz w:val="24"/>
          <w:szCs w:val="24"/>
        </w:rPr>
        <w:t xml:space="preserve">бзац введен </w:t>
      </w:r>
      <w:hyperlink r:id="rId68"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Более 3/4 </w:t>
      </w:r>
      <w:proofErr w:type="spellStart"/>
      <w:r w:rsidRPr="007B0284">
        <w:rPr>
          <w:rFonts w:ascii="Times New Roman" w:hAnsi="Times New Roman" w:cs="Times New Roman"/>
          <w:sz w:val="24"/>
          <w:szCs w:val="24"/>
        </w:rPr>
        <w:t>лесопродукции</w:t>
      </w:r>
      <w:proofErr w:type="spellEnd"/>
      <w:r w:rsidRPr="007B0284">
        <w:rPr>
          <w:rFonts w:ascii="Times New Roman" w:hAnsi="Times New Roman" w:cs="Times New Roman"/>
          <w:sz w:val="24"/>
          <w:szCs w:val="24"/>
        </w:rPr>
        <w:t xml:space="preserve"> направляется на экспорт.</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69"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Горнодобывающая промышленность представлена предприятиями цветной металлургии, горной химии, угледобывающей отрасли.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Приморском крае производится более 70% вольфрамовых концентратов, 90% борных продуктов, 80% свинца в концентрате и 30% свинца рафинированного, добывается пятая часть олова России.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1"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Сырьевой базой цветной металлургии являются крупные месторождения полиметаллических руд, расположенные в северных районах края, и месторождение плавикового шпата в </w:t>
      </w:r>
      <w:proofErr w:type="spellStart"/>
      <w:r w:rsidRPr="007B0284">
        <w:rPr>
          <w:rFonts w:ascii="Times New Roman" w:hAnsi="Times New Roman" w:cs="Times New Roman"/>
          <w:sz w:val="24"/>
          <w:szCs w:val="24"/>
        </w:rPr>
        <w:t>Хорольском</w:t>
      </w:r>
      <w:proofErr w:type="spellEnd"/>
      <w:r w:rsidRPr="007B0284">
        <w:rPr>
          <w:rFonts w:ascii="Times New Roman" w:hAnsi="Times New Roman" w:cs="Times New Roman"/>
          <w:sz w:val="24"/>
          <w:szCs w:val="24"/>
        </w:rPr>
        <w:t xml:space="preserve"> районе.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2"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Ресурсную базу угольной промышленности образует серия отдельных бассейнов и месторождений, главным образом, в южной части Приморского края, крупнейшими из которых являются Бакинское и Павловское.</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3"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крае выявлено почти 100 угольных месторождений с общими прогнозными запасами до 2,4 </w:t>
      </w:r>
      <w:proofErr w:type="spellStart"/>
      <w:proofErr w:type="gramStart"/>
      <w:r w:rsidRPr="007B0284">
        <w:rPr>
          <w:rFonts w:ascii="Times New Roman" w:hAnsi="Times New Roman" w:cs="Times New Roman"/>
          <w:sz w:val="24"/>
          <w:szCs w:val="24"/>
        </w:rPr>
        <w:t>млрд</w:t>
      </w:r>
      <w:proofErr w:type="spellEnd"/>
      <w:proofErr w:type="gramEnd"/>
      <w:r w:rsidRPr="007B0284">
        <w:rPr>
          <w:rFonts w:ascii="Times New Roman" w:hAnsi="Times New Roman" w:cs="Times New Roman"/>
          <w:sz w:val="24"/>
          <w:szCs w:val="24"/>
        </w:rPr>
        <w:t xml:space="preserve"> тонн.</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4"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Машиностроение и металлообработка - одна из ключевых отраслей промышленного комплекса Приморья. Она производит почти 8% промышленной продукции края. На предприятиях сосредоточено около 20% основных производственных фондов промышленного комплекса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а</w:t>
      </w:r>
      <w:proofErr w:type="gramEnd"/>
      <w:r w:rsidRPr="007B0284">
        <w:rPr>
          <w:rFonts w:ascii="Times New Roman" w:hAnsi="Times New Roman" w:cs="Times New Roman"/>
          <w:sz w:val="24"/>
          <w:szCs w:val="24"/>
        </w:rPr>
        <w:t xml:space="preserve">бзац введен </w:t>
      </w:r>
      <w:hyperlink r:id="rId75"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Основная специализация: судоремонт и судостроение, </w:t>
      </w:r>
      <w:proofErr w:type="spellStart"/>
      <w:r w:rsidRPr="007B0284">
        <w:rPr>
          <w:rFonts w:ascii="Times New Roman" w:hAnsi="Times New Roman" w:cs="Times New Roman"/>
          <w:sz w:val="24"/>
          <w:szCs w:val="24"/>
        </w:rPr>
        <w:t>машино</w:t>
      </w:r>
      <w:proofErr w:type="spellEnd"/>
      <w:r w:rsidRPr="007B0284">
        <w:rPr>
          <w:rFonts w:ascii="Times New Roman" w:hAnsi="Times New Roman" w:cs="Times New Roman"/>
          <w:sz w:val="24"/>
          <w:szCs w:val="24"/>
        </w:rPr>
        <w:t>- и приборостроение, авиастроение.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6"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Машиностроение и металлообработка в совокупности составляют около 10% от всего промышленного производства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системы управления промышленным развитием региона состоит в решении задач диверсификации производства, ухода от зависимости предприятий от государственного оборонного заказа, обновлении основных фондов и снижении себестоимости производимой продукции.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78"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II. ПЕРЕЧЕНЬ ПОКАЗАТЕЛЕЙ ГОСУДАРСТВЕННОЙ ПРОГРАММЫ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Показатели Государственной программы соответствуют ее приоритетам, целям и задачам.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Перечень показателей Государственной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Расчет значений показателей осуществлялся с учетом проекта сценарных условий, основных параметров долгосрочного прогноза социально-экономического развития Российской Федерации до 2035 года, разработанного Минэкономразвития России. </w:t>
      </w:r>
      <w:proofErr w:type="gramStart"/>
      <w:r w:rsidRPr="007B0284">
        <w:rPr>
          <w:rFonts w:ascii="Times New Roman" w:hAnsi="Times New Roman" w:cs="Times New Roman"/>
          <w:sz w:val="24"/>
          <w:szCs w:val="24"/>
        </w:rPr>
        <w:t xml:space="preserve">Параметры прогноза разработаны с учетом целей, поставленных Президентом Российской Федерации (указы Президента Российской Федерации от 7 мая 2018 года </w:t>
      </w:r>
      <w:hyperlink r:id="rId79" w:history="1">
        <w:r w:rsidRPr="007B0284">
          <w:rPr>
            <w:rFonts w:ascii="Times New Roman" w:hAnsi="Times New Roman" w:cs="Times New Roman"/>
            <w:color w:val="0000FF"/>
            <w:sz w:val="24"/>
            <w:szCs w:val="24"/>
          </w:rPr>
          <w:t>N 204</w:t>
        </w:r>
      </w:hyperlink>
      <w:r w:rsidRPr="007B0284">
        <w:rPr>
          <w:rFonts w:ascii="Times New Roman" w:hAnsi="Times New Roman" w:cs="Times New Roman"/>
          <w:sz w:val="24"/>
          <w:szCs w:val="24"/>
        </w:rPr>
        <w:t xml:space="preserve"> "О национальных целях и стратегических задачах развития Российской Федерации на период до 2024 года", от 21 декабря 2017 года </w:t>
      </w:r>
      <w:hyperlink r:id="rId80" w:history="1">
        <w:r w:rsidRPr="007B0284">
          <w:rPr>
            <w:rFonts w:ascii="Times New Roman" w:hAnsi="Times New Roman" w:cs="Times New Roman"/>
            <w:color w:val="0000FF"/>
            <w:sz w:val="24"/>
            <w:szCs w:val="24"/>
          </w:rPr>
          <w:t>N 618</w:t>
        </w:r>
      </w:hyperlink>
      <w:r w:rsidRPr="007B0284">
        <w:rPr>
          <w:rFonts w:ascii="Times New Roman" w:hAnsi="Times New Roman" w:cs="Times New Roman"/>
          <w:sz w:val="24"/>
          <w:szCs w:val="24"/>
        </w:rPr>
        <w:t xml:space="preserve"> "Об основных направлениях государственной политики по развитию конкуренции"), Стратегии, </w:t>
      </w:r>
      <w:hyperlink r:id="rId81" w:history="1">
        <w:r w:rsidRPr="007B0284">
          <w:rPr>
            <w:rFonts w:ascii="Times New Roman" w:hAnsi="Times New Roman" w:cs="Times New Roman"/>
            <w:color w:val="0000FF"/>
            <w:sz w:val="24"/>
            <w:szCs w:val="24"/>
          </w:rPr>
          <w:t>Стратегии</w:t>
        </w:r>
      </w:hyperlink>
      <w:r w:rsidRPr="007B0284">
        <w:rPr>
          <w:rFonts w:ascii="Times New Roman" w:hAnsi="Times New Roman" w:cs="Times New Roman"/>
          <w:sz w:val="24"/>
          <w:szCs w:val="24"/>
        </w:rPr>
        <w:t xml:space="preserve"> Дальнего Востока и Байкальского региона на период до</w:t>
      </w:r>
      <w:proofErr w:type="gramEnd"/>
      <w:r w:rsidRPr="007B0284">
        <w:rPr>
          <w:rFonts w:ascii="Times New Roman" w:hAnsi="Times New Roman" w:cs="Times New Roman"/>
          <w:sz w:val="24"/>
          <w:szCs w:val="24"/>
        </w:rPr>
        <w:t xml:space="preserve"> 2025 года, утвержденной Распоряжением Правительства Российской Федерации от 28 декабря 2009 года N 2094-р.</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Плановые значения показателей Государственной программы, характеризующих эффективность реализации мероприятий Государственной программы и подпрограмм, приведены в </w:t>
      </w:r>
      <w:hyperlink w:anchor="P444" w:history="1">
        <w:r w:rsidRPr="007B0284">
          <w:rPr>
            <w:rFonts w:ascii="Times New Roman" w:hAnsi="Times New Roman" w:cs="Times New Roman"/>
            <w:color w:val="0000FF"/>
            <w:sz w:val="24"/>
            <w:szCs w:val="24"/>
          </w:rPr>
          <w:t>приложении N 1</w:t>
        </w:r>
      </w:hyperlink>
      <w:r w:rsidRPr="007B0284">
        <w:rPr>
          <w:rFonts w:ascii="Times New Roman" w:hAnsi="Times New Roman" w:cs="Times New Roman"/>
          <w:sz w:val="24"/>
          <w:szCs w:val="24"/>
        </w:rPr>
        <w:t xml:space="preserve"> к настоящей Государственной программе.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III. ОСНОВНЫЕ ПАРАМЕТРЫ ПОТРЕБНОСТИ В ТРУДОВЫХ РЕСУРСАХ,</w:t>
      </w:r>
    </w:p>
    <w:p w:rsidR="007B0284" w:rsidRPr="007B0284" w:rsidRDefault="007B0284">
      <w:pPr>
        <w:pStyle w:val="ConsPlusTitle"/>
        <w:jc w:val="center"/>
        <w:rPr>
          <w:rFonts w:ascii="Times New Roman" w:hAnsi="Times New Roman" w:cs="Times New Roman"/>
          <w:sz w:val="24"/>
          <w:szCs w:val="24"/>
        </w:rPr>
      </w:pPr>
      <w:proofErr w:type="gramStart"/>
      <w:r w:rsidRPr="007B0284">
        <w:rPr>
          <w:rFonts w:ascii="Times New Roman" w:hAnsi="Times New Roman" w:cs="Times New Roman"/>
          <w:sz w:val="24"/>
          <w:szCs w:val="24"/>
        </w:rPr>
        <w:t>НЕОБХОДИМЫХ</w:t>
      </w:r>
      <w:proofErr w:type="gramEnd"/>
      <w:r w:rsidRPr="007B0284">
        <w:rPr>
          <w:rFonts w:ascii="Times New Roman" w:hAnsi="Times New Roman" w:cs="Times New Roman"/>
          <w:sz w:val="24"/>
          <w:szCs w:val="24"/>
        </w:rPr>
        <w:t xml:space="preserve"> ДЛЯ РЕАЛИЗАЦИИ ГОСУДАРСТВЕННОЙ ПРОГРАММЫ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Основные </w:t>
      </w:r>
      <w:hyperlink w:anchor="P1248" w:history="1">
        <w:r w:rsidRPr="007B0284">
          <w:rPr>
            <w:rFonts w:ascii="Times New Roman" w:hAnsi="Times New Roman" w:cs="Times New Roman"/>
            <w:color w:val="0000FF"/>
            <w:sz w:val="24"/>
            <w:szCs w:val="24"/>
          </w:rPr>
          <w:t>параметры</w:t>
        </w:r>
      </w:hyperlink>
      <w:r w:rsidRPr="007B0284">
        <w:rPr>
          <w:rFonts w:ascii="Times New Roman" w:hAnsi="Times New Roman" w:cs="Times New Roman"/>
          <w:sz w:val="24"/>
          <w:szCs w:val="24"/>
        </w:rPr>
        <w:t xml:space="preserve"> потребности в трудовых ресурсах, необходимых для реализации Государственной программы, приведены в приложении N 2 к настоящей Государственной программе.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 xml:space="preserve">IV. ПЕРЕЧЕНЬ МЕРОПРИЯТИЙ </w:t>
      </w:r>
      <w:proofErr w:type="gramStart"/>
      <w:r w:rsidRPr="007B0284">
        <w:rPr>
          <w:rFonts w:ascii="Times New Roman" w:hAnsi="Times New Roman" w:cs="Times New Roman"/>
          <w:sz w:val="24"/>
          <w:szCs w:val="24"/>
        </w:rPr>
        <w:t>ГОСУДАРСТВЕННОЙ</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ПРОГРАММЫ И ПЛАН ИХ РЕАЛИЗАЦИИ</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hyperlink w:anchor="P4428" w:history="1">
        <w:r w:rsidRPr="007B0284">
          <w:rPr>
            <w:rFonts w:ascii="Times New Roman" w:hAnsi="Times New Roman" w:cs="Times New Roman"/>
            <w:color w:val="0000FF"/>
            <w:sz w:val="24"/>
            <w:szCs w:val="24"/>
          </w:rPr>
          <w:t>Перечень</w:t>
        </w:r>
      </w:hyperlink>
      <w:r w:rsidRPr="007B0284">
        <w:rPr>
          <w:rFonts w:ascii="Times New Roman" w:hAnsi="Times New Roman" w:cs="Times New Roman"/>
          <w:sz w:val="24"/>
          <w:szCs w:val="24"/>
        </w:rPr>
        <w:t xml:space="preserve"> мероприятий Государственной программы и план их реализации приведены в приложении N 3 к настоящей Государственной программе.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V. МЕХАНИЗМ РЕАЛИЗАЦИИ ГОСУДАРСТВЕННОЙ ПРОГРАММЫ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5.1. Механизм реализации Государственной программы направлен на эффективное планирование хода исполнения основных мероприятий, координацию действий участников Государственной программы, обеспечение контроля исполнения программных мероприятий, проведение мониторинга состояния работ по выполнению Государственной программы, выработку решений при возникновении отклонения хода работ от плана мероприятий Государственной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Управление Государственной программой осуществляется ответственным исполнителем - министерством экономического развития Приморского края совместно с соисполнителями.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обеспечивает разработку, согласование и утверждение Государственной программы в установленном порядке;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организует и обеспечивает совместно с соисполнителями реализацию Государственной программы, обеспечивает внесение изменений в Государственную программу и несет ответственность за достижение показателей Государственной программы, а также конечных результатов ее реализации;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принимает решение о включении предлагаемых соисполнителями контрольных событий подпрограмм и отдельных мероприятий в перечень мероприятий;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ежеквартально в срок до 20 числа месяца, следующего за отчетным кварталом, а также по запросу представляет в министерство государственного финансового контроля Приморского края отчеты о ходе реализации Государственной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ежегодно проводит оценку эффективности реализации Государственной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подготавливает годовой отчет о ходе реализации и оценке эффективности реализации Государственной программы (далее - годовой отчет) и представляет его в министерство государственного финансового контроля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5.2. Механизм реализации </w:t>
      </w:r>
      <w:hyperlink w:anchor="P14643" w:history="1">
        <w:r w:rsidRPr="007B0284">
          <w:rPr>
            <w:rFonts w:ascii="Times New Roman" w:hAnsi="Times New Roman" w:cs="Times New Roman"/>
            <w:color w:val="0000FF"/>
            <w:sz w:val="24"/>
            <w:szCs w:val="24"/>
          </w:rPr>
          <w:t>подпрограммы N 1</w:t>
        </w:r>
      </w:hyperlink>
      <w:r w:rsidRPr="007B0284">
        <w:rPr>
          <w:rFonts w:ascii="Times New Roman" w:hAnsi="Times New Roman" w:cs="Times New Roman"/>
          <w:sz w:val="24"/>
          <w:szCs w:val="24"/>
        </w:rPr>
        <w:t xml:space="preserve"> "Улучшение инвестиционного климата в Приморском крае"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подпрограммы обеспечивается ответственным исполнителем - министерством экономического развития Приморского края и соисполнителями: министерством промышленности и торговли Приморского края, министерством образования Приморского края, агентством проектного управления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8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Мероприятия подпрограммы реализуются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автономной некоммерческой организации (далее - АНО) "Инвестиционное Агентство Приморского края" субсидий из краевого бюджета на осуществление уставной деятельности в </w:t>
      </w:r>
      <w:hyperlink r:id="rId83"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15 апреля 2015 года N 116-па "Об утверждении Порядка определения объема и предоставления автономной некоммерческой организации "Инвестиционное Агентство Приморского края" субсидий из краевого бюджета на осуществление уставной деятельности";</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предоставления субсидии автономной некоммерческой организации "Центр поддержки предпринимательства Приморского края" на реализацию мероприятий, направленных на достижение результатов национального проекта "Производительность труда и поддержка занятости" в сфере повышения производительности труда на предприятиях Приморского края, в порядке, установленном Правительством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8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для оказания финансовой поддержки в виде займов промышленным предприятиям Приморского края в </w:t>
      </w:r>
      <w:hyperlink r:id="rId85"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Администрации Приморского края от 15 марта 2019 года N 163-па "Об утверждении Порядка определения объема и предоставления субсидий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86"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10.03.2021 N 113-пп)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 в 2020 году в </w:t>
      </w:r>
      <w:hyperlink r:id="rId87"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18 сентября 2019 года N 600-па "О предоставлении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w:t>
      </w:r>
      <w:proofErr w:type="gramEnd"/>
      <w:r w:rsidRPr="007B0284">
        <w:rPr>
          <w:rFonts w:ascii="Times New Roman" w:hAnsi="Times New Roman" w:cs="Times New Roman"/>
          <w:sz w:val="24"/>
          <w:szCs w:val="24"/>
        </w:rPr>
        <w:t xml:space="preserve"> на производственные (технологические) нужды, в 2020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88"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Эффективность реализации мероприятий </w:t>
      </w:r>
      <w:hyperlink w:anchor="P14643" w:history="1">
        <w:r w:rsidRPr="007B0284">
          <w:rPr>
            <w:rFonts w:ascii="Times New Roman" w:hAnsi="Times New Roman" w:cs="Times New Roman"/>
            <w:color w:val="0000FF"/>
            <w:sz w:val="24"/>
            <w:szCs w:val="24"/>
          </w:rPr>
          <w:t>подпрограммы N 1</w:t>
        </w:r>
      </w:hyperlink>
      <w:r w:rsidRPr="007B0284">
        <w:rPr>
          <w:rFonts w:ascii="Times New Roman" w:hAnsi="Times New Roman" w:cs="Times New Roman"/>
          <w:sz w:val="24"/>
          <w:szCs w:val="24"/>
        </w:rPr>
        <w:t xml:space="preserve"> оценивается на основании достижения соответствующих показателей </w:t>
      </w:r>
      <w:hyperlink w:anchor="P14643" w:history="1">
        <w:r w:rsidRPr="007B0284">
          <w:rPr>
            <w:rFonts w:ascii="Times New Roman" w:hAnsi="Times New Roman" w:cs="Times New Roman"/>
            <w:color w:val="0000FF"/>
            <w:sz w:val="24"/>
            <w:szCs w:val="24"/>
          </w:rPr>
          <w:t>подпрограммы N 1</w:t>
        </w:r>
      </w:hyperlink>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5.3. Механизм реализации </w:t>
      </w:r>
      <w:hyperlink w:anchor="P14721" w:history="1">
        <w:r w:rsidRPr="007B0284">
          <w:rPr>
            <w:rFonts w:ascii="Times New Roman" w:hAnsi="Times New Roman" w:cs="Times New Roman"/>
            <w:color w:val="0000FF"/>
            <w:sz w:val="24"/>
            <w:szCs w:val="24"/>
          </w:rPr>
          <w:t>подпрограммы N 2</w:t>
        </w:r>
      </w:hyperlink>
      <w:r w:rsidRPr="007B0284">
        <w:rPr>
          <w:rFonts w:ascii="Times New Roman" w:hAnsi="Times New Roman" w:cs="Times New Roman"/>
          <w:sz w:val="24"/>
          <w:szCs w:val="24"/>
        </w:rPr>
        <w:t xml:space="preserve"> "Развитие малого и среднего предпринимательства в Приморском крае"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подпрограммы обеспечивается ответственным исполнителем - министерством экономического развития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Подпрограмма включает мероприятия, направленные на достижение целевых показателей в сфере развития малого и среднего предпринимательства и поддержки индивидуальной предпринимательской инициативы в соответствии с </w:t>
      </w:r>
      <w:hyperlink r:id="rId89" w:history="1">
        <w:r w:rsidRPr="007B0284">
          <w:rPr>
            <w:rFonts w:ascii="Times New Roman" w:hAnsi="Times New Roman" w:cs="Times New Roman"/>
            <w:color w:val="0000FF"/>
            <w:sz w:val="24"/>
            <w:szCs w:val="24"/>
          </w:rPr>
          <w:t>Указом</w:t>
        </w:r>
      </w:hyperlink>
      <w:r w:rsidRPr="007B0284">
        <w:rPr>
          <w:rFonts w:ascii="Times New Roman" w:hAnsi="Times New Roman" w:cs="Times New Roman"/>
          <w:sz w:val="24"/>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и реализуемые в рамках:</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 Регионального проекта Приморского края "Расширение доступа субъектов малого и среднего предпринимательства к финансовой поддержке, в том числе к льготному финансированию"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некоммерческой организации "Гарантийный фонд Приморского края" с целью финансового обеспечения затрат, связанных с организацией деятельности, в </w:t>
      </w:r>
      <w:hyperlink r:id="rId90"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15 апреля 2015 года N 120-па "Об утверждении Порядка определения объема и предоставления субсидий из краевого бюджета некоммерческой организации "Гарантийный Фонд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юридическим лицам на возмещение недополученных доходов по договорам финансовой аренды (лизинга) в </w:t>
      </w:r>
      <w:hyperlink r:id="rId91"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21 июня 2019 года N 381-па "Об утверждении Порядка предоставления субсидий из краевого бюджета юридическим лицам на возмещение недополученных доходов по договорам финансовой аренды (лизинга)";</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с целью финансового обеспечения затрат, связанных с организацией деятельности, в </w:t>
      </w:r>
      <w:hyperlink r:id="rId92"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Администрации Приморского края от 15 марта 2019 года N 163-па "Об утверждении Порядка определения объема и предоставления субсидий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Постановлений Правительства Приморского края от 14.04.2020 </w:t>
      </w:r>
      <w:hyperlink r:id="rId93" w:history="1">
        <w:r w:rsidRPr="007B0284">
          <w:rPr>
            <w:rFonts w:ascii="Times New Roman" w:hAnsi="Times New Roman" w:cs="Times New Roman"/>
            <w:color w:val="0000FF"/>
            <w:sz w:val="24"/>
            <w:szCs w:val="24"/>
          </w:rPr>
          <w:t>N 336-пп</w:t>
        </w:r>
      </w:hyperlink>
      <w:r w:rsidRPr="007B0284">
        <w:rPr>
          <w:rFonts w:ascii="Times New Roman" w:hAnsi="Times New Roman" w:cs="Times New Roman"/>
          <w:sz w:val="24"/>
          <w:szCs w:val="24"/>
        </w:rPr>
        <w:t xml:space="preserve">, от 09.06.2020 </w:t>
      </w:r>
      <w:hyperlink r:id="rId94" w:history="1">
        <w:r w:rsidRPr="007B0284">
          <w:rPr>
            <w:rFonts w:ascii="Times New Roman" w:hAnsi="Times New Roman" w:cs="Times New Roman"/>
            <w:color w:val="0000FF"/>
            <w:sz w:val="24"/>
            <w:szCs w:val="24"/>
          </w:rPr>
          <w:t>N 515-пп</w:t>
        </w:r>
      </w:hyperlink>
      <w:r w:rsidRPr="007B0284">
        <w:rPr>
          <w:rFonts w:ascii="Times New Roman" w:hAnsi="Times New Roman" w:cs="Times New Roman"/>
          <w:sz w:val="24"/>
          <w:szCs w:val="24"/>
        </w:rPr>
        <w:t xml:space="preserve">, от 25.09.2020 </w:t>
      </w:r>
      <w:hyperlink r:id="rId95" w:history="1">
        <w:r w:rsidRPr="007B0284">
          <w:rPr>
            <w:rFonts w:ascii="Times New Roman" w:hAnsi="Times New Roman" w:cs="Times New Roman"/>
            <w:color w:val="0000FF"/>
            <w:sz w:val="24"/>
            <w:szCs w:val="24"/>
          </w:rPr>
          <w:t>N 837-пп</w:t>
        </w:r>
      </w:hyperlink>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2. Регионального проекта Приморского края "Акселерация субъектов малого и среднего предпринимательства"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юридическим лицам в целях финансового обеспечения затрат, связанных с созданием промышленных парков (в том числе </w:t>
      </w:r>
      <w:proofErr w:type="spellStart"/>
      <w:r w:rsidRPr="007B0284">
        <w:rPr>
          <w:rFonts w:ascii="Times New Roman" w:hAnsi="Times New Roman" w:cs="Times New Roman"/>
          <w:sz w:val="24"/>
          <w:szCs w:val="24"/>
        </w:rPr>
        <w:t>агропарков</w:t>
      </w:r>
      <w:proofErr w:type="spellEnd"/>
      <w:r w:rsidRPr="007B0284">
        <w:rPr>
          <w:rFonts w:ascii="Times New Roman" w:hAnsi="Times New Roman" w:cs="Times New Roman"/>
          <w:sz w:val="24"/>
          <w:szCs w:val="24"/>
        </w:rPr>
        <w:t xml:space="preserve"> и технопарков) на территории Приморского края, в </w:t>
      </w:r>
      <w:hyperlink r:id="rId96"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21 июня 2019 года N 380-па "Об утверждении Порядка предоставления субсидий из краевого бюджета юридическим лицам на финансовое обеспечение затрат, связанных с разработкой проектно-сметной документации в целях создания</w:t>
      </w:r>
      <w:proofErr w:type="gramEnd"/>
      <w:r w:rsidRPr="007B0284">
        <w:rPr>
          <w:rFonts w:ascii="Times New Roman" w:hAnsi="Times New Roman" w:cs="Times New Roman"/>
          <w:sz w:val="24"/>
          <w:szCs w:val="24"/>
        </w:rPr>
        <w:t xml:space="preserve"> промышленных парков (в том числе </w:t>
      </w:r>
      <w:proofErr w:type="spellStart"/>
      <w:r w:rsidRPr="007B0284">
        <w:rPr>
          <w:rFonts w:ascii="Times New Roman" w:hAnsi="Times New Roman" w:cs="Times New Roman"/>
          <w:sz w:val="24"/>
          <w:szCs w:val="24"/>
        </w:rPr>
        <w:t>агропарков</w:t>
      </w:r>
      <w:proofErr w:type="spellEnd"/>
      <w:r w:rsidRPr="007B0284">
        <w:rPr>
          <w:rFonts w:ascii="Times New Roman" w:hAnsi="Times New Roman" w:cs="Times New Roman"/>
          <w:sz w:val="24"/>
          <w:szCs w:val="24"/>
        </w:rPr>
        <w:t xml:space="preserve"> и технопарков) на территории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автономной некоммерческой организации "Центр поддержки предпринимательства Приморского края" в </w:t>
      </w:r>
      <w:hyperlink r:id="rId97"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Администрации Приморского края от 15 апреля 2015 года N 117-па "Об утверждении Порядка определения объема и предоставления субсидий из краевого бюджета автономной некоммерческой организации "Центр поддержки </w:t>
      </w:r>
      <w:r w:rsidRPr="007B0284">
        <w:rPr>
          <w:rFonts w:ascii="Times New Roman" w:hAnsi="Times New Roman" w:cs="Times New Roman"/>
          <w:sz w:val="24"/>
          <w:szCs w:val="24"/>
        </w:rPr>
        <w:lastRenderedPageBreak/>
        <w:t>предпринимательства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в целях предоставления поддержки субъектам малого и среднего предпринимательства, работающим в моногородах, в </w:t>
      </w:r>
      <w:hyperlink r:id="rId98"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Администрации Приморского края от 15 марта 2019 года N 163-па "Об утверждении Порядка определения объема и предоставления субсидий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99"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25.09.2020 N 837-пп)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и расходования в 2020 году субсидий из краевого бюджета бюджетам муниципальных образований Приморского края на конкурсной основе на реализацию мероприятий муниципальных программ (подпрограмм) развития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в </w:t>
      </w:r>
      <w:hyperlink w:anchor="P15150"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приведенном в приложении N 12 к Государственной программе;</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грантов в форме субсидий субъектам малого и среднего предпринимательства на финансовое обеспечение затрат, связанных с выполнением исследований, разработок и коммерциализацией результатов этой деятельности, в </w:t>
      </w:r>
      <w:hyperlink r:id="rId100"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Правительства Приморского края от 1 октября 2020 года N 853-пп "О предоставлении грантов в форме субсидий из краевого бюджета субъектам малого и среднего предпринимательства на финансовое обеспечение затрат, связанных с выполнением исследований</w:t>
      </w:r>
      <w:proofErr w:type="gramEnd"/>
      <w:r w:rsidRPr="007B0284">
        <w:rPr>
          <w:rFonts w:ascii="Times New Roman" w:hAnsi="Times New Roman" w:cs="Times New Roman"/>
          <w:sz w:val="24"/>
          <w:szCs w:val="24"/>
        </w:rPr>
        <w:t>, разработок и коммерциализацией результатов этой деятельности";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01"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10.03.2021 N 113-пп; в ред. </w:t>
      </w:r>
      <w:hyperlink r:id="rId10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некоммерческой организации "Гарантийный фонд Приморского края" с целью финансового обеспечения затрат, связанных с организацией деятельности, в </w:t>
      </w:r>
      <w:hyperlink r:id="rId103"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15 апреля 2015 года N 120-па "Об утверждении Порядка определения объема и предоставления субсидий из краевого бюджета некоммерческой организации "Гарантийный Фонд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04"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юридическим лицам на возмещение недополученных доходов по договорам финансовой аренды (лизинга) в </w:t>
      </w:r>
      <w:hyperlink r:id="rId105"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21 июня 2019 года N 381-па "Об утверждении Порядка предоставления субсидий из краевого бюджета юридическим лицам на возмещение недополученных доходов по договорам финансовой аренды (лизинга)";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06"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финансовое обеспечение затрат, связанных с созданием промышленных парков, технопарков на территории Приморского края, в порядке, устанавливаемом постановлением Правительства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0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15.12.2021 N 808-пп)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3. Регионального проекта Приморского края "Популяризация предпринимательства"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автономной некоммерческой организации "Центр поддержки предпринимательства Приморского края" на реализацию мероприятий по </w:t>
      </w:r>
      <w:r w:rsidRPr="007B0284">
        <w:rPr>
          <w:rFonts w:ascii="Times New Roman" w:hAnsi="Times New Roman" w:cs="Times New Roman"/>
          <w:sz w:val="24"/>
          <w:szCs w:val="24"/>
        </w:rPr>
        <w:lastRenderedPageBreak/>
        <w:t xml:space="preserve">популяризации предпринимательства в </w:t>
      </w:r>
      <w:hyperlink r:id="rId108"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15 апреля 2015 года N 117-па "Об утверждении Порядка определения объема и предоставления субсидий из краевого бюджета автономной некоммерческой организации "Центр поддержки предпринимательства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Эффективность реализации мероприятий </w:t>
      </w:r>
      <w:hyperlink w:anchor="P14721" w:history="1">
        <w:r w:rsidRPr="007B0284">
          <w:rPr>
            <w:rFonts w:ascii="Times New Roman" w:hAnsi="Times New Roman" w:cs="Times New Roman"/>
            <w:color w:val="0000FF"/>
            <w:sz w:val="24"/>
            <w:szCs w:val="24"/>
          </w:rPr>
          <w:t>подпрограммы N 2</w:t>
        </w:r>
      </w:hyperlink>
      <w:r w:rsidRPr="007B0284">
        <w:rPr>
          <w:rFonts w:ascii="Times New Roman" w:hAnsi="Times New Roman" w:cs="Times New Roman"/>
          <w:sz w:val="24"/>
          <w:szCs w:val="24"/>
        </w:rPr>
        <w:t xml:space="preserve"> оценивается на основании достижения соответствующих показателей </w:t>
      </w:r>
      <w:hyperlink w:anchor="P14721" w:history="1">
        <w:r w:rsidRPr="007B0284">
          <w:rPr>
            <w:rFonts w:ascii="Times New Roman" w:hAnsi="Times New Roman" w:cs="Times New Roman"/>
            <w:color w:val="0000FF"/>
            <w:sz w:val="24"/>
            <w:szCs w:val="24"/>
          </w:rPr>
          <w:t>подпрограммы N 2</w:t>
        </w:r>
      </w:hyperlink>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экономического развития Приморского края несет ответственность за достижение показателей </w:t>
      </w:r>
      <w:hyperlink w:anchor="P14721" w:history="1">
        <w:r w:rsidRPr="007B0284">
          <w:rPr>
            <w:rFonts w:ascii="Times New Roman" w:hAnsi="Times New Roman" w:cs="Times New Roman"/>
            <w:color w:val="0000FF"/>
            <w:sz w:val="24"/>
            <w:szCs w:val="24"/>
          </w:rPr>
          <w:t>подпрограммы N 2</w:t>
        </w:r>
      </w:hyperlink>
      <w:r w:rsidRPr="007B0284">
        <w:rPr>
          <w:rFonts w:ascii="Times New Roman" w:hAnsi="Times New Roman" w:cs="Times New Roman"/>
          <w:sz w:val="24"/>
          <w:szCs w:val="24"/>
        </w:rPr>
        <w:t xml:space="preserve"> "Развитие малого и среднего предпринимательства в Приморском крае"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4. Регионального проекта Приморского края "Создание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автономной некоммерческой организации "Центр поддержки предпринимательства Приморского края" в </w:t>
      </w:r>
      <w:hyperlink r:id="rId109"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15 апреля 2015 года N 117-па "Об утверждении Порядка определения объема и предоставления субсидий из краевого бюджета автономной некоммерческой организации "Центр поддержки предпринимательства Приморского края";</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пп</w:t>
      </w:r>
      <w:proofErr w:type="spellEnd"/>
      <w:r w:rsidRPr="007B0284">
        <w:rPr>
          <w:rFonts w:ascii="Times New Roman" w:hAnsi="Times New Roman" w:cs="Times New Roman"/>
          <w:sz w:val="24"/>
          <w:szCs w:val="24"/>
        </w:rPr>
        <w:t xml:space="preserve">. 4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1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5. Регионального проекта Приморского края "Создание условий для легкого старта и комфортного ведения бизнеса"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субсидий автономной некоммерческой организации "Центр поддержки предпринимательства Приморского края" в </w:t>
      </w:r>
      <w:hyperlink r:id="rId111"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15 апреля 2015 года N 117-па "Об утверждении Порядка определения объема и предоставления субсидий из краевого бюджета автономной некоммерческой организации "Центр поддержки предпринимательства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предоставления субсидий субъектам малого и среднего предпринимательства, включенным в реестр социальных предпринимателей, на финансовое обеспечение расходов, связанных с организацией проекта в сфере социального предпринимательства в Порядке, установленном нормативным правовым актом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с целью финансового обеспечения затрат, связанных с организацией деятельности, в </w:t>
      </w:r>
      <w:hyperlink r:id="rId112"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Администрации Приморского края от 15 марта 2019 года N 163-па "Об утверждении Порядка определения объема и предоставления субсидий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пп</w:t>
      </w:r>
      <w:proofErr w:type="spellEnd"/>
      <w:r w:rsidRPr="007B0284">
        <w:rPr>
          <w:rFonts w:ascii="Times New Roman" w:hAnsi="Times New Roman" w:cs="Times New Roman"/>
          <w:sz w:val="24"/>
          <w:szCs w:val="24"/>
        </w:rPr>
        <w:t xml:space="preserve">. 5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13"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hyperlink r:id="rId114" w:history="1">
        <w:r w:rsidRPr="007B0284">
          <w:rPr>
            <w:rFonts w:ascii="Times New Roman" w:hAnsi="Times New Roman" w:cs="Times New Roman"/>
            <w:color w:val="0000FF"/>
            <w:sz w:val="24"/>
            <w:szCs w:val="24"/>
          </w:rPr>
          <w:t>6</w:t>
        </w:r>
      </w:hyperlink>
      <w:r w:rsidRPr="007B0284">
        <w:rPr>
          <w:rFonts w:ascii="Times New Roman" w:hAnsi="Times New Roman" w:cs="Times New Roman"/>
          <w:sz w:val="24"/>
          <w:szCs w:val="24"/>
        </w:rPr>
        <w:t>. Подпрограмма включает также следующие мероприятия: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15"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14.05.2020 N 422-пп)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субсидии некоммерческой организации "Гарантийный фонд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lastRenderedPageBreak/>
        <w:t>коронавирусной</w:t>
      </w:r>
      <w:proofErr w:type="spellEnd"/>
      <w:r w:rsidRPr="007B0284">
        <w:rPr>
          <w:rFonts w:ascii="Times New Roman" w:hAnsi="Times New Roman" w:cs="Times New Roman"/>
          <w:sz w:val="24"/>
          <w:szCs w:val="24"/>
        </w:rPr>
        <w:t xml:space="preserve"> инфекции в </w:t>
      </w:r>
      <w:hyperlink r:id="rId116"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Правительства Приморского края от 8 мая 2020 года N 406-пп "Об утверждении Порядка предоставления в 2020 году субсидии из краевого бюджета некоммерческой организации "Гарантийный фонд Приморского края</w:t>
      </w:r>
      <w:proofErr w:type="gramEnd"/>
      <w:r w:rsidRPr="007B0284">
        <w:rPr>
          <w:rFonts w:ascii="Times New Roman" w:hAnsi="Times New Roman" w:cs="Times New Roman"/>
          <w:sz w:val="24"/>
          <w:szCs w:val="24"/>
        </w:rPr>
        <w:t xml:space="preserve">"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1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14.05.2020 N 422-пп; в ред. </w:t>
      </w:r>
      <w:hyperlink r:id="rId118"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09.06.2020 N 515-пп)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 в </w:t>
      </w:r>
      <w:hyperlink r:id="rId119"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Правительства Приморского края от 29 апреля 2020 года N 384-пп "Об утверждении Порядка предоставления в 2020 году субсидий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w:t>
      </w:r>
      <w:proofErr w:type="gramEnd"/>
      <w:r w:rsidRPr="007B0284">
        <w:rPr>
          <w:rFonts w:ascii="Times New Roman" w:hAnsi="Times New Roman" w:cs="Times New Roman"/>
          <w:sz w:val="24"/>
          <w:szCs w:val="24"/>
        </w:rPr>
        <w:t xml:space="preserve"> развития предпринимательства и промышленности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2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14.05.2020 N 422-пп; в ред. Постановлений Правительства Приморского края от 09.06.2020 </w:t>
      </w:r>
      <w:hyperlink r:id="rId121" w:history="1">
        <w:r w:rsidRPr="007B0284">
          <w:rPr>
            <w:rFonts w:ascii="Times New Roman" w:hAnsi="Times New Roman" w:cs="Times New Roman"/>
            <w:color w:val="0000FF"/>
            <w:sz w:val="24"/>
            <w:szCs w:val="24"/>
          </w:rPr>
          <w:t>N 515-пп</w:t>
        </w:r>
      </w:hyperlink>
      <w:r w:rsidRPr="007B0284">
        <w:rPr>
          <w:rFonts w:ascii="Times New Roman" w:hAnsi="Times New Roman" w:cs="Times New Roman"/>
          <w:sz w:val="24"/>
          <w:szCs w:val="24"/>
        </w:rPr>
        <w:t xml:space="preserve">, от 25.09.2020 </w:t>
      </w:r>
      <w:hyperlink r:id="rId122" w:history="1">
        <w:r w:rsidRPr="007B0284">
          <w:rPr>
            <w:rFonts w:ascii="Times New Roman" w:hAnsi="Times New Roman" w:cs="Times New Roman"/>
            <w:color w:val="0000FF"/>
            <w:sz w:val="24"/>
            <w:szCs w:val="24"/>
          </w:rPr>
          <w:t>N 837-пп</w:t>
        </w:r>
      </w:hyperlink>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гранты в форме субсидий из краевого бюджета субъектам малого и среднего предпринимательства на финансовое обеспечение затрат, связанных с реализацией проектов по производству изделий социального направления из композитных материалов, в порядке, устанавливаемом постановлением Правительства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23"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15.12.2021 N 808-пп)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7. </w:t>
      </w:r>
      <w:proofErr w:type="gramStart"/>
      <w:r w:rsidRPr="007B0284">
        <w:rPr>
          <w:rFonts w:ascii="Times New Roman" w:hAnsi="Times New Roman" w:cs="Times New Roman"/>
          <w:sz w:val="24"/>
          <w:szCs w:val="24"/>
        </w:rPr>
        <w:t xml:space="preserve">В рамках подпрограммы действует имущественная поддержка предпринимателей Приморского края, относящихся к субъектам малого и среднего предпринимательства, путем установления льготных ставок в </w:t>
      </w:r>
      <w:hyperlink r:id="rId124"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утвержденном постановлением Правительства Приморского края от 22 января 2020 года N 35-пп "Об утверждении порядка предоставления в аренду имущества, включенного в перечень имущества Приморского края, свободного от прав третьих лиц (за исключением права хозяйственного ведения, права оперативного управления</w:t>
      </w:r>
      <w:proofErr w:type="gramEnd"/>
      <w:r w:rsidRPr="007B0284">
        <w:rPr>
          <w:rFonts w:ascii="Times New Roman" w:hAnsi="Times New Roman" w:cs="Times New Roman"/>
          <w:sz w:val="24"/>
          <w:szCs w:val="24"/>
        </w:rPr>
        <w:t>,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осуществляемого с участием совещательного органа в области развития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пп</w:t>
      </w:r>
      <w:proofErr w:type="spellEnd"/>
      <w:r w:rsidRPr="007B0284">
        <w:rPr>
          <w:rFonts w:ascii="Times New Roman" w:hAnsi="Times New Roman" w:cs="Times New Roman"/>
          <w:sz w:val="24"/>
          <w:szCs w:val="24"/>
        </w:rPr>
        <w:t xml:space="preserve">. 7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25"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15.12.2021 N 808-пп)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5.4. Механизм реализации </w:t>
      </w:r>
      <w:hyperlink w:anchor="P14804" w:history="1">
        <w:r w:rsidRPr="007B0284">
          <w:rPr>
            <w:rFonts w:ascii="Times New Roman" w:hAnsi="Times New Roman" w:cs="Times New Roman"/>
            <w:color w:val="0000FF"/>
            <w:sz w:val="24"/>
            <w:szCs w:val="24"/>
          </w:rPr>
          <w:t>подпрограммы N 3</w:t>
        </w:r>
      </w:hyperlink>
      <w:r w:rsidRPr="007B0284">
        <w:rPr>
          <w:rFonts w:ascii="Times New Roman" w:hAnsi="Times New Roman" w:cs="Times New Roman"/>
          <w:sz w:val="24"/>
          <w:szCs w:val="24"/>
        </w:rPr>
        <w:t xml:space="preserve"> "Долгосрочное финансовое планирование и организация бюджетного процесса, совершенствование межбюджетных отношений в Приморском крае"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подпрограммы обеспечивается ответственным исполнителем - министерством финансов Приморского края и соисполнителем - министерством экономического развития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 xml:space="preserve"> ред. </w:t>
      </w:r>
      <w:hyperlink r:id="rId126"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финансов Приморского края направляет предложения о внесении изменений в подпрограмму ответственному исполнителю Государственной программы - министерству экономического развития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финансов Приморского края ежеквартально до 15 числа месяца, следующего за отчетным кварталом, а также по запросу представляет в министерство экономического развития Приморского края информацию о ходе реализации </w:t>
      </w:r>
      <w:hyperlink w:anchor="P14804" w:history="1">
        <w:r w:rsidRPr="007B0284">
          <w:rPr>
            <w:rFonts w:ascii="Times New Roman" w:hAnsi="Times New Roman" w:cs="Times New Roman"/>
            <w:color w:val="0000FF"/>
            <w:sz w:val="24"/>
            <w:szCs w:val="24"/>
          </w:rPr>
          <w:t>подпрограммы N 3</w:t>
        </w:r>
      </w:hyperlink>
      <w:r w:rsidRPr="007B0284">
        <w:rPr>
          <w:rFonts w:ascii="Times New Roman" w:hAnsi="Times New Roman" w:cs="Times New Roman"/>
          <w:sz w:val="24"/>
          <w:szCs w:val="24"/>
        </w:rPr>
        <w:t xml:space="preserve"> "Долгосрочное финансовое планирование и организация бюджетного процесса, совершенствование межбюджетных отношений в Приморском крае"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Министерство финансов Приморского края представляет ежегодно в срок до 1 февраля года, следующего за отчетным, в министерство экономического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финансов Приморского края несет ответственность за достижение показателей </w:t>
      </w:r>
      <w:hyperlink w:anchor="P14804" w:history="1">
        <w:r w:rsidRPr="007B0284">
          <w:rPr>
            <w:rFonts w:ascii="Times New Roman" w:hAnsi="Times New Roman" w:cs="Times New Roman"/>
            <w:color w:val="0000FF"/>
            <w:sz w:val="24"/>
            <w:szCs w:val="24"/>
          </w:rPr>
          <w:t>подпрограммы N 3</w:t>
        </w:r>
      </w:hyperlink>
      <w:r w:rsidRPr="007B0284">
        <w:rPr>
          <w:rFonts w:ascii="Times New Roman" w:hAnsi="Times New Roman" w:cs="Times New Roman"/>
          <w:sz w:val="24"/>
          <w:szCs w:val="24"/>
        </w:rPr>
        <w:t xml:space="preserve"> "Долгосрочное финансовое планирование и организация бюджетного процесса, совершенствование межбюджетных отношений в Приморском крае" на 2020 - 2027 годы и показателя Государственной программы - "Доля расходов краевого бюджета, формируемая на основе государственных программ Приморского края, в общем объеме расходов краевого бюджета".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Эффективность реализации мероприятий </w:t>
      </w:r>
      <w:hyperlink w:anchor="P14804" w:history="1">
        <w:r w:rsidRPr="007B0284">
          <w:rPr>
            <w:rFonts w:ascii="Times New Roman" w:hAnsi="Times New Roman" w:cs="Times New Roman"/>
            <w:color w:val="0000FF"/>
            <w:sz w:val="24"/>
            <w:szCs w:val="24"/>
          </w:rPr>
          <w:t>подпрограммы N 3</w:t>
        </w:r>
      </w:hyperlink>
      <w:r w:rsidRPr="007B0284">
        <w:rPr>
          <w:rFonts w:ascii="Times New Roman" w:hAnsi="Times New Roman" w:cs="Times New Roman"/>
          <w:sz w:val="24"/>
          <w:szCs w:val="24"/>
        </w:rPr>
        <w:t xml:space="preserve"> оценивается на основании достижения соответствующих показателей </w:t>
      </w:r>
      <w:hyperlink w:anchor="P14804" w:history="1">
        <w:r w:rsidRPr="007B0284">
          <w:rPr>
            <w:rFonts w:ascii="Times New Roman" w:hAnsi="Times New Roman" w:cs="Times New Roman"/>
            <w:color w:val="0000FF"/>
            <w:sz w:val="24"/>
            <w:szCs w:val="24"/>
          </w:rPr>
          <w:t>подпрограммы N 3</w:t>
        </w:r>
      </w:hyperlink>
      <w:r w:rsidRPr="007B0284">
        <w:rPr>
          <w:rFonts w:ascii="Times New Roman" w:hAnsi="Times New Roman" w:cs="Times New Roman"/>
          <w:sz w:val="24"/>
          <w:szCs w:val="24"/>
        </w:rPr>
        <w:t xml:space="preserve"> и показателя "Доля расходов краевого бюджета, формируемая на основе государственных программ Приморского края, в общем объеме расходов краевого бюджета" Государственной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Для долгосрочного финансового планирования, организации бюджетного процесса и совершенствования межбюджетных отношений в Приморском крае планируется реализовывать план мероприятий, включающий следующие направления: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бюджетного процесса;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межбюджетных отношений в Приморском крае;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управления государственным долгом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развитие </w:t>
      </w:r>
      <w:proofErr w:type="gramStart"/>
      <w:r w:rsidRPr="007B0284">
        <w:rPr>
          <w:rFonts w:ascii="Times New Roman" w:hAnsi="Times New Roman" w:cs="Times New Roman"/>
          <w:sz w:val="24"/>
          <w:szCs w:val="24"/>
        </w:rPr>
        <w:t>инициативного</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2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25.09.2020 N 837-пп)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мероприятий подпрограммы осуществляется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бюджетам муниципальных образований Приморского края межбюджетных трансфертов, в том числе средств на выравнивание бюджетной обеспеченности, в порядках согласно </w:t>
      </w:r>
      <w:hyperlink r:id="rId128" w:history="1">
        <w:r w:rsidRPr="007B0284">
          <w:rPr>
            <w:rFonts w:ascii="Times New Roman" w:hAnsi="Times New Roman" w:cs="Times New Roman"/>
            <w:color w:val="0000FF"/>
            <w:sz w:val="24"/>
            <w:szCs w:val="24"/>
          </w:rPr>
          <w:t>приложениям NN 1</w:t>
        </w:r>
      </w:hyperlink>
      <w:r w:rsidRPr="007B0284">
        <w:rPr>
          <w:rFonts w:ascii="Times New Roman" w:hAnsi="Times New Roman" w:cs="Times New Roman"/>
          <w:sz w:val="24"/>
          <w:szCs w:val="24"/>
        </w:rPr>
        <w:t xml:space="preserve">, </w:t>
      </w:r>
      <w:hyperlink r:id="rId129" w:history="1">
        <w:r w:rsidRPr="007B0284">
          <w:rPr>
            <w:rFonts w:ascii="Times New Roman" w:hAnsi="Times New Roman" w:cs="Times New Roman"/>
            <w:color w:val="0000FF"/>
            <w:sz w:val="24"/>
            <w:szCs w:val="24"/>
          </w:rPr>
          <w:t>3</w:t>
        </w:r>
      </w:hyperlink>
      <w:r w:rsidRPr="007B0284">
        <w:rPr>
          <w:rFonts w:ascii="Times New Roman" w:hAnsi="Times New Roman" w:cs="Times New Roman"/>
          <w:sz w:val="24"/>
          <w:szCs w:val="24"/>
        </w:rPr>
        <w:t xml:space="preserve"> к Закону Приморского края от </w:t>
      </w:r>
      <w:r w:rsidRPr="007B0284">
        <w:rPr>
          <w:rFonts w:ascii="Times New Roman" w:hAnsi="Times New Roman" w:cs="Times New Roman"/>
          <w:sz w:val="24"/>
          <w:szCs w:val="24"/>
        </w:rPr>
        <w:lastRenderedPageBreak/>
        <w:t>2 августа 2005 года N 271-КЗ "О бюджетном устройстве, бюджетном процессе и межбюджетных отношениях в Приморском крае" и дотаций на поддержку мер по обеспечению сбалансированности местных бюджетов в порядке, установленном Правительством Приморского</w:t>
      </w:r>
      <w:proofErr w:type="gramEnd"/>
      <w:r w:rsidRPr="007B0284">
        <w:rPr>
          <w:rFonts w:ascii="Times New Roman" w:hAnsi="Times New Roman" w:cs="Times New Roman"/>
          <w:sz w:val="24"/>
          <w:szCs w:val="24"/>
        </w:rPr>
        <w:t xml:space="preserve">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предоставления иных дотаций бюджету Владивостокского городского округа в связи с осуществлением городом Владивостоком функций административного центра Приморского края в порядке, установленном Правительством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дотаций местным бюджетам в целях </w:t>
      </w:r>
      <w:proofErr w:type="gramStart"/>
      <w:r w:rsidRPr="007B0284">
        <w:rPr>
          <w:rFonts w:ascii="Times New Roman" w:hAnsi="Times New Roman" w:cs="Times New Roman"/>
          <w:sz w:val="24"/>
          <w:szCs w:val="24"/>
        </w:rPr>
        <w:t>поощрения достижения наилучших показателей социально-экономического развития муниципальных образований</w:t>
      </w:r>
      <w:proofErr w:type="gramEnd"/>
      <w:r w:rsidRPr="007B0284">
        <w:rPr>
          <w:rFonts w:ascii="Times New Roman" w:hAnsi="Times New Roman" w:cs="Times New Roman"/>
          <w:sz w:val="24"/>
          <w:szCs w:val="24"/>
        </w:rPr>
        <w:t xml:space="preserve"> в порядке, установленном </w:t>
      </w:r>
      <w:hyperlink r:id="rId13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 февраля 2020 года N 152-пп "Об иных дотациях местным бюджетам в целях поощрения достижения наилучших показателей социально-экономического развития муниципальных образований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13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с 2021 года из краевого бюджета бюджетам муниципальных образований субсидий на реализацию в Приморском крае общественно значимых проектов, основанных на местных инициативах, в </w:t>
      </w:r>
      <w:hyperlink w:anchor="P15715"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согласно приложению N 13 к настоящей государственной программе;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32"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25.09.2020 N 837-пп)</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иных межбюджетных трансфертов бюджетам муниципальных образований Приморского края на осуществление мероприятий по реализации проектов, имеющих приоритетное значение для жителей муниципальных образований Приморского края, в соответствии с </w:t>
      </w:r>
      <w:hyperlink r:id="rId133" w:history="1">
        <w:r w:rsidRPr="007B0284">
          <w:rPr>
            <w:rFonts w:ascii="Times New Roman" w:hAnsi="Times New Roman" w:cs="Times New Roman"/>
            <w:color w:val="0000FF"/>
            <w:sz w:val="24"/>
            <w:szCs w:val="24"/>
          </w:rPr>
          <w:t>правилами</w:t>
        </w:r>
      </w:hyperlink>
      <w:r w:rsidRPr="007B0284">
        <w:rPr>
          <w:rFonts w:ascii="Times New Roman" w:hAnsi="Times New Roman" w:cs="Times New Roman"/>
          <w:sz w:val="24"/>
          <w:szCs w:val="24"/>
        </w:rPr>
        <w:t>, утвержденными постановлением Правительства Приморского края от 16 июня 2020 года N 535-пп "О реализации проектов, имеющих приоритетное значение для жителей муниципальных образований Приморского края, в 2020 году";</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34"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17.07.2020 N 633-пп)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предоставления из краевого бюджета субсидий бюджетам муниципальных образований Приморского края на реализацию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в порядке согласно </w:t>
      </w:r>
      <w:hyperlink w:anchor="P15821" w:history="1">
        <w:r w:rsidRPr="007B0284">
          <w:rPr>
            <w:rFonts w:ascii="Times New Roman" w:hAnsi="Times New Roman" w:cs="Times New Roman"/>
            <w:color w:val="0000FF"/>
            <w:sz w:val="24"/>
            <w:szCs w:val="24"/>
          </w:rPr>
          <w:t>приложению N 14</w:t>
        </w:r>
      </w:hyperlink>
      <w:r w:rsidRPr="007B0284">
        <w:rPr>
          <w:rFonts w:ascii="Times New Roman" w:hAnsi="Times New Roman" w:cs="Times New Roman"/>
          <w:sz w:val="24"/>
          <w:szCs w:val="24"/>
        </w:rPr>
        <w:t xml:space="preserve"> к настоящей государственной программе.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35"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10.03.2021 N 113-пп)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5.5. Механизм реализации </w:t>
      </w:r>
      <w:hyperlink w:anchor="P14874" w:history="1">
        <w:r w:rsidRPr="007B0284">
          <w:rPr>
            <w:rFonts w:ascii="Times New Roman" w:hAnsi="Times New Roman" w:cs="Times New Roman"/>
            <w:color w:val="0000FF"/>
            <w:sz w:val="24"/>
            <w:szCs w:val="24"/>
          </w:rPr>
          <w:t>подпрограммы N 4</w:t>
        </w:r>
      </w:hyperlink>
      <w:r w:rsidRPr="007B0284">
        <w:rPr>
          <w:rFonts w:ascii="Times New Roman" w:hAnsi="Times New Roman" w:cs="Times New Roman"/>
          <w:sz w:val="24"/>
          <w:szCs w:val="24"/>
        </w:rPr>
        <w:t xml:space="preserve"> "Управление имуществом, находящимся в собственности и в ведении Приморского края"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подпрограммы обеспечивается ответственным исполнителем - министерством имущественных и земельных отношений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имущественных и земельных отношений Приморского края направляет предложения о внесении изменений в </w:t>
      </w:r>
      <w:hyperlink w:anchor="P14874" w:history="1">
        <w:r w:rsidRPr="007B0284">
          <w:rPr>
            <w:rFonts w:ascii="Times New Roman" w:hAnsi="Times New Roman" w:cs="Times New Roman"/>
            <w:color w:val="0000FF"/>
            <w:sz w:val="24"/>
            <w:szCs w:val="24"/>
          </w:rPr>
          <w:t>подпрограмму N 4</w:t>
        </w:r>
      </w:hyperlink>
      <w:r w:rsidRPr="007B0284">
        <w:rPr>
          <w:rFonts w:ascii="Times New Roman" w:hAnsi="Times New Roman" w:cs="Times New Roman"/>
          <w:sz w:val="24"/>
          <w:szCs w:val="24"/>
        </w:rPr>
        <w:t xml:space="preserve"> "Управление имуществом, находящимся в собственности и в ведении Приморского края" ответственному исполнителю Государственной программы - министерство экономического развития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имущественных и земельных отношений Приморского края ежеквартально до 10 числа месяца, следующего за отчетным кварталом, а также по запросу представляет в министерство экономического развития Приморского края информацию о ходе реализации </w:t>
      </w:r>
      <w:hyperlink w:anchor="P14874" w:history="1">
        <w:r w:rsidRPr="007B0284">
          <w:rPr>
            <w:rFonts w:ascii="Times New Roman" w:hAnsi="Times New Roman" w:cs="Times New Roman"/>
            <w:color w:val="0000FF"/>
            <w:sz w:val="24"/>
            <w:szCs w:val="24"/>
          </w:rPr>
          <w:t>подпрограммы N 4</w:t>
        </w:r>
      </w:hyperlink>
      <w:r w:rsidRPr="007B0284">
        <w:rPr>
          <w:rFonts w:ascii="Times New Roman" w:hAnsi="Times New Roman" w:cs="Times New Roman"/>
          <w:sz w:val="24"/>
          <w:szCs w:val="24"/>
        </w:rPr>
        <w:t xml:space="preserve"> "Управление имуществом, находящимся в собственности и в ведении Приморского края" на 2020 - 2027 годы.</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Министерство имущественных и земельных отношений Приморского края представляет ежегодно в срок до 1 февраля года, следующего за отчетным, в министерство экономического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имущественных и земельных отношений Приморского края несет ответственность за достижение показателей </w:t>
      </w:r>
      <w:hyperlink w:anchor="P14874" w:history="1">
        <w:r w:rsidRPr="007B0284">
          <w:rPr>
            <w:rFonts w:ascii="Times New Roman" w:hAnsi="Times New Roman" w:cs="Times New Roman"/>
            <w:color w:val="0000FF"/>
            <w:sz w:val="24"/>
            <w:szCs w:val="24"/>
          </w:rPr>
          <w:t>подпрограммы N 4</w:t>
        </w:r>
      </w:hyperlink>
      <w:r w:rsidRPr="007B0284">
        <w:rPr>
          <w:rFonts w:ascii="Times New Roman" w:hAnsi="Times New Roman" w:cs="Times New Roman"/>
          <w:sz w:val="24"/>
          <w:szCs w:val="24"/>
        </w:rPr>
        <w:t xml:space="preserve"> "Управление имуществом, находящимся в собственности и в ведении Приморского края" на 2020 - 2027 годы и показателя Государственной программы "Выполнение плана по доходам от аренды краевого имущества, процентов".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Эффективность реализации мероприятий </w:t>
      </w:r>
      <w:hyperlink w:anchor="P14874" w:history="1">
        <w:r w:rsidRPr="007B0284">
          <w:rPr>
            <w:rFonts w:ascii="Times New Roman" w:hAnsi="Times New Roman" w:cs="Times New Roman"/>
            <w:color w:val="0000FF"/>
            <w:sz w:val="24"/>
            <w:szCs w:val="24"/>
          </w:rPr>
          <w:t>подпрограммы N 4</w:t>
        </w:r>
      </w:hyperlink>
      <w:r w:rsidRPr="007B0284">
        <w:rPr>
          <w:rFonts w:ascii="Times New Roman" w:hAnsi="Times New Roman" w:cs="Times New Roman"/>
          <w:sz w:val="24"/>
          <w:szCs w:val="24"/>
        </w:rPr>
        <w:t xml:space="preserve"> оценивается на основании достижения соответствующих показателей подпрограммы и показателя "Выполнение плана по доходам от аренды краевого имущества, процентов" Государственной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мероприятий подпрограммы осуществляется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исполнения законодательства в области регулирования земельных и имущественных отношений в Приморском крае;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из краевого бюджета субсидий подведомственным краевым государственным учреждениям на финансовое обеспечение выполнения государственного задания на оказание государственных услуг (выполнение работ) в </w:t>
      </w:r>
      <w:hyperlink r:id="rId136"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предусмотренном постановлением Администрации Приморского края от 26 октября 2015 года N 412-па "О Порядке формирования государственного задания на оказание государственных услуг (выполнение работ) в отношении краевых государственных учреждений и финансового обеспечения выполнения государственного задания";</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предоставления из краевого бюджета субсидий подведомственным краевым государственным учреждениям на иные цели, не связанные с финансовым обеспечением выполнения государственного задания, в порядке, предусмотренном постановлением Правительства Приморского края об утверждении порядка определения объема и условий предоставления субсидий из краевого бюджета краевым государственным бюджетным и автономным учреждениям на иные цели, не связанные с финансовым обеспечением выполнения государственного задания.</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137"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10.03.2021 N 113-пп)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5.6. Механизм реализации </w:t>
      </w:r>
      <w:hyperlink w:anchor="P16013" w:history="1">
        <w:r w:rsidRPr="007B0284">
          <w:rPr>
            <w:rFonts w:ascii="Times New Roman" w:hAnsi="Times New Roman" w:cs="Times New Roman"/>
            <w:color w:val="0000FF"/>
            <w:sz w:val="24"/>
            <w:szCs w:val="24"/>
          </w:rPr>
          <w:t>подпрограммы N 5</w:t>
        </w:r>
      </w:hyperlink>
      <w:r w:rsidRPr="007B0284">
        <w:rPr>
          <w:rFonts w:ascii="Times New Roman" w:hAnsi="Times New Roman" w:cs="Times New Roman"/>
          <w:sz w:val="24"/>
          <w:szCs w:val="24"/>
        </w:rPr>
        <w:t xml:space="preserve"> "Развитие промышленного комплекса в Приморском крае" на 2021 - 2027 годы: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Реализация подпрограммы обеспечивается ответственным исполнителем - министерством промышленности и торговли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промышленности и торговли Приморского края направляет предложения о внесении изменений в подпрограмму ответственному исполнителю Государственной программы - министерству экономического развития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 ежеквартально до 10 числа месяца, следующего за отчетным кварталом, а также по запросу представляет в министерство экономического развития Приморского края информацию о ходе реализации подпрограммы N 5 "Развитие промышленного комплекса в Приморском крае".</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Министерство промышленности и торговли Приморского края представляет ежегодно в срок до 1 февраля года, следующего за отчетным, в министерство экономического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 несет ответственность за достижение показателей подпрограммы N 5 "Развитие промышленного комплекса в Приморском крае". Эффективность реализации мероприятий подпрограммы N 5 оценивается на основании достижения соответствующих показателей подпрограммы N 5.</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Мероприятия подпрограммы реализуются посредством:</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для оказания финансовой поддержки в виде займов промышленным предприятиям Приморского края в </w:t>
      </w:r>
      <w:hyperlink r:id="rId138"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xml:space="preserve">, установленном постановлением Администрации Приморского края от 15 марта 2019 года N 163-па "Об утверждении Порядка определения объема и предоставления субсидий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предоставления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 в </w:t>
      </w:r>
      <w:hyperlink r:id="rId139" w:history="1">
        <w:r w:rsidRPr="007B0284">
          <w:rPr>
            <w:rFonts w:ascii="Times New Roman" w:hAnsi="Times New Roman" w:cs="Times New Roman"/>
            <w:color w:val="0000FF"/>
            <w:sz w:val="24"/>
            <w:szCs w:val="24"/>
          </w:rPr>
          <w:t>порядке</w:t>
        </w:r>
      </w:hyperlink>
      <w:r w:rsidRPr="007B0284">
        <w:rPr>
          <w:rFonts w:ascii="Times New Roman" w:hAnsi="Times New Roman" w:cs="Times New Roman"/>
          <w:sz w:val="24"/>
          <w:szCs w:val="24"/>
        </w:rPr>
        <w:t>, установленном постановлением Администрации Приморского края от 18 сентября 2019 года N 600-па "О предоставлении в 2021 году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w:t>
      </w:r>
      <w:proofErr w:type="gramEnd"/>
      <w:r w:rsidRPr="007B0284">
        <w:rPr>
          <w:rFonts w:ascii="Times New Roman" w:hAnsi="Times New Roman" w:cs="Times New Roman"/>
          <w:sz w:val="24"/>
          <w:szCs w:val="24"/>
        </w:rPr>
        <w:t xml:space="preserve"> на производственные (технологические) нужды".</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 5.6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4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27.12.2021 N 861-пп)</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VI. ПРОГНОЗ СВОДНЫХ ПОКАЗАТЕЛЕЙ</w:t>
      </w:r>
    </w:p>
    <w:p w:rsidR="007B0284" w:rsidRPr="007B0284" w:rsidRDefault="007B0284">
      <w:pPr>
        <w:pStyle w:val="ConsPlusTitle"/>
        <w:jc w:val="center"/>
        <w:rPr>
          <w:rFonts w:ascii="Times New Roman" w:hAnsi="Times New Roman" w:cs="Times New Roman"/>
          <w:sz w:val="24"/>
          <w:szCs w:val="24"/>
        </w:rPr>
      </w:pPr>
      <w:proofErr w:type="gramStart"/>
      <w:r w:rsidRPr="007B0284">
        <w:rPr>
          <w:rFonts w:ascii="Times New Roman" w:hAnsi="Times New Roman" w:cs="Times New Roman"/>
          <w:sz w:val="24"/>
          <w:szCs w:val="24"/>
        </w:rPr>
        <w:t>ГОСУДАРСТВЕННЫХ ЗАДАНИЙ (ПРИ ОКАЗАНИИ КРАЕВЫМИ</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ГОСУДАРСТВЕННЫМИ УЧРЕЖДЕНИЯМИ ГОСУДАРСТВЕННЫХ УСЛУГ</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ВЫПОЛНЕНИИ</w:t>
      </w:r>
      <w:proofErr w:type="gramEnd"/>
      <w:r w:rsidRPr="007B0284">
        <w:rPr>
          <w:rFonts w:ascii="Times New Roman" w:hAnsi="Times New Roman" w:cs="Times New Roman"/>
          <w:sz w:val="24"/>
          <w:szCs w:val="24"/>
        </w:rPr>
        <w:t xml:space="preserve"> РАБОТ) В РАМКАХ ГОСУДАРСТВЕННОЙ ПРОГРАММЫ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В рамках Государственной программы предусматривается оказание краевыми государственными учреждениями, находящимися в ведении министерства имущественных и земельных отношений Приморского края, государственных услуг (работ).</w:t>
      </w:r>
    </w:p>
    <w:p w:rsidR="007B0284" w:rsidRPr="007B0284" w:rsidRDefault="007B0284">
      <w:pPr>
        <w:pStyle w:val="ConsPlusNormal"/>
        <w:spacing w:before="220"/>
        <w:ind w:firstLine="540"/>
        <w:jc w:val="both"/>
        <w:rPr>
          <w:rFonts w:ascii="Times New Roman" w:hAnsi="Times New Roman" w:cs="Times New Roman"/>
          <w:sz w:val="24"/>
          <w:szCs w:val="24"/>
        </w:rPr>
      </w:pPr>
      <w:hyperlink w:anchor="P5137" w:history="1">
        <w:r w:rsidRPr="007B0284">
          <w:rPr>
            <w:rFonts w:ascii="Times New Roman" w:hAnsi="Times New Roman" w:cs="Times New Roman"/>
            <w:color w:val="0000FF"/>
            <w:sz w:val="24"/>
            <w:szCs w:val="24"/>
          </w:rPr>
          <w:t>Прогноз</w:t>
        </w:r>
      </w:hyperlink>
      <w:r w:rsidRPr="007B0284">
        <w:rPr>
          <w:rFonts w:ascii="Times New Roman" w:hAnsi="Times New Roman" w:cs="Times New Roman"/>
          <w:sz w:val="24"/>
          <w:szCs w:val="24"/>
        </w:rPr>
        <w:t xml:space="preserve"> сводных показателей государственных заданий на оказание государственных услуг (выполнение работ) краевыми государственными учреждениями </w:t>
      </w:r>
      <w:r w:rsidRPr="007B0284">
        <w:rPr>
          <w:rFonts w:ascii="Times New Roman" w:hAnsi="Times New Roman" w:cs="Times New Roman"/>
          <w:sz w:val="24"/>
          <w:szCs w:val="24"/>
        </w:rPr>
        <w:lastRenderedPageBreak/>
        <w:t>по государственной программе приведен в приложении N 4 к настоящей Государственной программе.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outlineLvl w:val="1"/>
        <w:rPr>
          <w:rFonts w:ascii="Times New Roman" w:hAnsi="Times New Roman" w:cs="Times New Roman"/>
          <w:sz w:val="24"/>
          <w:szCs w:val="24"/>
        </w:rPr>
      </w:pPr>
      <w:r w:rsidRPr="007B0284">
        <w:rPr>
          <w:rFonts w:ascii="Times New Roman" w:hAnsi="Times New Roman" w:cs="Times New Roman"/>
          <w:sz w:val="24"/>
          <w:szCs w:val="24"/>
        </w:rPr>
        <w:t>VII. РЕСУРСНОЕ ОБЕСПЕЧЕНИЕ</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РЕАЛИЗАЦИИ ГОСУДАРСТВЕННОЙ ПРОГРАММЫ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hyperlink w:anchor="P5622" w:history="1">
        <w:r w:rsidRPr="007B0284">
          <w:rPr>
            <w:rFonts w:ascii="Times New Roman" w:hAnsi="Times New Roman" w:cs="Times New Roman"/>
            <w:color w:val="0000FF"/>
            <w:sz w:val="24"/>
            <w:szCs w:val="24"/>
          </w:rPr>
          <w:t>Информация</w:t>
        </w:r>
      </w:hyperlink>
      <w:r w:rsidRPr="007B0284">
        <w:rPr>
          <w:rFonts w:ascii="Times New Roman" w:hAnsi="Times New Roman" w:cs="Times New Roman"/>
          <w:sz w:val="24"/>
          <w:szCs w:val="24"/>
        </w:rPr>
        <w:t xml:space="preserve"> о ресурсном обеспечении реализации Государственной программы за счет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с расшифровкой по главным распорядителям средств краевого бюджета, подпрограммам, отдельным мероприятиям, а также по годам реализации Государственной программы приведена в приложении N 5 к настоящей Государственной программе.</w:t>
      </w:r>
    </w:p>
    <w:p w:rsidR="007B0284" w:rsidRPr="007B0284" w:rsidRDefault="007B0284">
      <w:pPr>
        <w:pStyle w:val="ConsPlusNormal"/>
        <w:spacing w:before="220"/>
        <w:ind w:firstLine="540"/>
        <w:jc w:val="both"/>
        <w:rPr>
          <w:rFonts w:ascii="Times New Roman" w:hAnsi="Times New Roman" w:cs="Times New Roman"/>
          <w:sz w:val="24"/>
          <w:szCs w:val="24"/>
        </w:rPr>
      </w:pPr>
      <w:hyperlink w:anchor="P7431" w:history="1">
        <w:proofErr w:type="gramStart"/>
        <w:r w:rsidRPr="007B0284">
          <w:rPr>
            <w:rFonts w:ascii="Times New Roman" w:hAnsi="Times New Roman" w:cs="Times New Roman"/>
            <w:color w:val="0000FF"/>
            <w:sz w:val="24"/>
            <w:szCs w:val="24"/>
          </w:rPr>
          <w:t>Информация</w:t>
        </w:r>
      </w:hyperlink>
      <w:r w:rsidRPr="007B0284">
        <w:rPr>
          <w:rFonts w:ascii="Times New Roman" w:hAnsi="Times New Roman" w:cs="Times New Roman"/>
          <w:sz w:val="24"/>
          <w:szCs w:val="24"/>
        </w:rPr>
        <w:t xml:space="preserve"> о ресурсном обеспечении Государственной программы за счет средств краевого бюджета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приведена в приложении N 6 к настоящей Государственной программе.</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Привлечение внебюджетных источников на реализацию Государственной программы планируется осуществлять в соответствии со </w:t>
      </w:r>
      <w:hyperlink r:id="rId141" w:history="1">
        <w:r w:rsidRPr="007B0284">
          <w:rPr>
            <w:rFonts w:ascii="Times New Roman" w:hAnsi="Times New Roman" w:cs="Times New Roman"/>
            <w:color w:val="0000FF"/>
            <w:sz w:val="24"/>
            <w:szCs w:val="24"/>
          </w:rPr>
          <w:t>статьей 80</w:t>
        </w:r>
      </w:hyperlink>
      <w:r w:rsidRPr="007B0284">
        <w:rPr>
          <w:rFonts w:ascii="Times New Roman" w:hAnsi="Times New Roman" w:cs="Times New Roman"/>
          <w:sz w:val="24"/>
          <w:szCs w:val="24"/>
        </w:rPr>
        <w:t xml:space="preserve"> Бюджетного кодекса Российской Федерации.</w:t>
      </w:r>
    </w:p>
    <w:p w:rsidR="007B0284" w:rsidRPr="007B0284" w:rsidRDefault="007B0284">
      <w:pPr>
        <w:pStyle w:val="ConsPlusNormal"/>
        <w:spacing w:before="220"/>
        <w:ind w:firstLine="540"/>
        <w:jc w:val="both"/>
        <w:rPr>
          <w:rFonts w:ascii="Times New Roman" w:hAnsi="Times New Roman" w:cs="Times New Roman"/>
          <w:sz w:val="24"/>
          <w:szCs w:val="24"/>
        </w:rPr>
      </w:pPr>
      <w:hyperlink w:anchor="P14942" w:history="1">
        <w:r w:rsidRPr="007B0284">
          <w:rPr>
            <w:rFonts w:ascii="Times New Roman" w:hAnsi="Times New Roman" w:cs="Times New Roman"/>
            <w:color w:val="0000FF"/>
            <w:sz w:val="24"/>
            <w:szCs w:val="24"/>
          </w:rPr>
          <w:t>Информация</w:t>
        </w:r>
      </w:hyperlink>
      <w:r w:rsidRPr="007B0284">
        <w:rPr>
          <w:rFonts w:ascii="Times New Roman" w:hAnsi="Times New Roman" w:cs="Times New Roman"/>
          <w:sz w:val="24"/>
          <w:szCs w:val="24"/>
        </w:rPr>
        <w:t xml:space="preserve"> о стимулирующих налоговых льготах, критериях целесообразности налоговых льгот, целях налоговых льгот, целевых показателях государственной программы, на значение (достижение) которых оказывают влияние налоговые льготы, результативности налоговых льгот, а также о бюджетном эффекте налоговых льгот приведена в приложении N 11 к Государственной программе.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 w:name="P444"/>
      <w:bookmarkEnd w:id="1"/>
      <w:r w:rsidRPr="007B0284">
        <w:rPr>
          <w:rFonts w:ascii="Times New Roman" w:hAnsi="Times New Roman" w:cs="Times New Roman"/>
          <w:sz w:val="24"/>
          <w:szCs w:val="24"/>
        </w:rPr>
        <w:t>ПЕРЕЧЕНЬ ПОКАЗАТЕЛЕЙ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27.12.2021 </w:t>
            </w:r>
            <w:hyperlink r:id="rId142" w:history="1">
              <w:r w:rsidRPr="007B0284">
                <w:rPr>
                  <w:rFonts w:ascii="Times New Roman" w:hAnsi="Times New Roman" w:cs="Times New Roman"/>
                  <w:color w:val="0000FF"/>
                  <w:sz w:val="24"/>
                  <w:szCs w:val="24"/>
                </w:rPr>
                <w:t>N 861-пп</w:t>
              </w:r>
            </w:hyperlink>
            <w:r w:rsidRPr="007B0284">
              <w:rPr>
                <w:rFonts w:ascii="Times New Roman" w:hAnsi="Times New Roman" w:cs="Times New Roman"/>
                <w:color w:val="392C69"/>
                <w:sz w:val="24"/>
                <w:szCs w:val="24"/>
              </w:rPr>
              <w:t xml:space="preserve">, от 14.02.2022 </w:t>
            </w:r>
            <w:hyperlink r:id="rId143" w:history="1">
              <w:r w:rsidRPr="007B0284">
                <w:rPr>
                  <w:rFonts w:ascii="Times New Roman" w:hAnsi="Times New Roman" w:cs="Times New Roman"/>
                  <w:color w:val="0000FF"/>
                  <w:sz w:val="24"/>
                  <w:szCs w:val="24"/>
                </w:rPr>
                <w:t>N 70-пп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rPr>
          <w:rFonts w:ascii="Times New Roman" w:hAnsi="Times New Roman" w:cs="Times New Roman"/>
          <w:sz w:val="24"/>
          <w:szCs w:val="24"/>
        </w:rPr>
        <w:sectPr w:rsidR="007B0284" w:rsidRPr="007B0284" w:rsidSect="007B0284">
          <w:headerReference w:type="default" r:id="rId144"/>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2740"/>
        <w:gridCol w:w="1528"/>
        <w:gridCol w:w="904"/>
        <w:gridCol w:w="904"/>
        <w:gridCol w:w="904"/>
        <w:gridCol w:w="1024"/>
        <w:gridCol w:w="1024"/>
        <w:gridCol w:w="1024"/>
        <w:gridCol w:w="1024"/>
        <w:gridCol w:w="1024"/>
        <w:gridCol w:w="1024"/>
      </w:tblGrid>
      <w:tr w:rsidR="007B0284" w:rsidRPr="007B0284">
        <w:tc>
          <w:tcPr>
            <w:tcW w:w="48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740"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показателя</w:t>
            </w:r>
          </w:p>
        </w:tc>
        <w:tc>
          <w:tcPr>
            <w:tcW w:w="1528"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Единицы измерения</w:t>
            </w:r>
          </w:p>
        </w:tc>
        <w:tc>
          <w:tcPr>
            <w:tcW w:w="8856" w:type="dxa"/>
            <w:gridSpan w:val="9"/>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Значения показателей</w:t>
            </w:r>
          </w:p>
        </w:tc>
      </w:tr>
      <w:tr w:rsidR="007B0284" w:rsidRPr="007B0284">
        <w:tc>
          <w:tcPr>
            <w:tcW w:w="484" w:type="dxa"/>
            <w:vMerge/>
          </w:tcPr>
          <w:p w:rsidR="007B0284" w:rsidRPr="007B0284" w:rsidRDefault="007B0284">
            <w:pPr>
              <w:spacing w:after="1" w:line="0" w:lineRule="atLeast"/>
              <w:rPr>
                <w:rFonts w:ascii="Times New Roman" w:hAnsi="Times New Roman" w:cs="Times New Roman"/>
                <w:sz w:val="24"/>
                <w:szCs w:val="24"/>
              </w:rPr>
            </w:pPr>
          </w:p>
        </w:tc>
        <w:tc>
          <w:tcPr>
            <w:tcW w:w="2740" w:type="dxa"/>
            <w:vMerge/>
          </w:tcPr>
          <w:p w:rsidR="007B0284" w:rsidRPr="007B0284" w:rsidRDefault="007B0284">
            <w:pPr>
              <w:spacing w:after="1" w:line="0" w:lineRule="atLeast"/>
              <w:rPr>
                <w:rFonts w:ascii="Times New Roman" w:hAnsi="Times New Roman" w:cs="Times New Roman"/>
                <w:sz w:val="24"/>
                <w:szCs w:val="24"/>
              </w:rPr>
            </w:pPr>
          </w:p>
        </w:tc>
        <w:tc>
          <w:tcPr>
            <w:tcW w:w="1528" w:type="dxa"/>
            <w:vMerge/>
          </w:tcPr>
          <w:p w:rsidR="007B0284" w:rsidRPr="007B0284" w:rsidRDefault="007B0284">
            <w:pPr>
              <w:spacing w:after="1" w:line="0" w:lineRule="atLeast"/>
              <w:rPr>
                <w:rFonts w:ascii="Times New Roman" w:hAnsi="Times New Roman" w:cs="Times New Roman"/>
                <w:sz w:val="24"/>
                <w:szCs w:val="24"/>
              </w:rPr>
            </w:pPr>
          </w:p>
        </w:tc>
        <w:tc>
          <w:tcPr>
            <w:tcW w:w="9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2019</w:t>
            </w:r>
          </w:p>
        </w:tc>
        <w:tc>
          <w:tcPr>
            <w:tcW w:w="9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9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0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0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10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w:t>
            </w:r>
          </w:p>
        </w:tc>
        <w:tc>
          <w:tcPr>
            <w:tcW w:w="10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w:t>
            </w:r>
          </w:p>
        </w:tc>
        <w:tc>
          <w:tcPr>
            <w:tcW w:w="10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w:t>
            </w:r>
          </w:p>
        </w:tc>
        <w:tc>
          <w:tcPr>
            <w:tcW w:w="10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r>
      <w:tr w:rsidR="007B0284" w:rsidRPr="007B0284">
        <w:tc>
          <w:tcPr>
            <w:tcW w:w="13608" w:type="dxa"/>
            <w:gridSpan w:val="12"/>
          </w:tcPr>
          <w:p w:rsidR="007B0284" w:rsidRPr="007B0284" w:rsidRDefault="007B0284">
            <w:pPr>
              <w:pStyle w:val="ConsPlusNormal"/>
              <w:jc w:val="center"/>
              <w:outlineLvl w:val="2"/>
              <w:rPr>
                <w:rFonts w:ascii="Times New Roman" w:hAnsi="Times New Roman" w:cs="Times New Roman"/>
                <w:sz w:val="24"/>
                <w:szCs w:val="24"/>
              </w:rPr>
            </w:pPr>
            <w:r w:rsidRPr="007B0284">
              <w:rPr>
                <w:rFonts w:ascii="Times New Roman" w:hAnsi="Times New Roman" w:cs="Times New Roman"/>
                <w:sz w:val="24"/>
                <w:szCs w:val="24"/>
              </w:rPr>
              <w:t>Государственная программа Приморского края "Экономическое развитие и инновационная экономика Приморского края" на 2020 - 2027 годы</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740"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100,72</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102,79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103,31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102,64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102,91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102,71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102,68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102,66</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Численность занятых в сфере малого и среднего предпринимательства, включая индивидуальных предпринимателей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278</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7B0284">
              <w:rPr>
                <w:rFonts w:ascii="Times New Roman" w:hAnsi="Times New Roman" w:cs="Times New Roman"/>
                <w:sz w:val="24"/>
                <w:szCs w:val="24"/>
              </w:rPr>
              <w:t>самозанятых</w:t>
            </w:r>
            <w:proofErr w:type="spellEnd"/>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304,9</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309,5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314,2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319,4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325,8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329,9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332,6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334,3</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Доля расходов краевого бюджета, формируемая на основе государственных программ Приморского </w:t>
            </w:r>
            <w:r w:rsidRPr="007B0284">
              <w:rPr>
                <w:rFonts w:ascii="Times New Roman" w:hAnsi="Times New Roman" w:cs="Times New Roman"/>
                <w:sz w:val="24"/>
                <w:szCs w:val="24"/>
              </w:rPr>
              <w:lastRenderedPageBreak/>
              <w:t>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95,00</w:t>
            </w:r>
          </w:p>
        </w:tc>
      </w:tr>
      <w:tr w:rsidR="007B0284" w:rsidRPr="007B0284">
        <w:tblPrEx>
          <w:tblBorders>
            <w:insideH w:val="nil"/>
          </w:tblBorders>
        </w:tblPrEx>
        <w:tc>
          <w:tcPr>
            <w:tcW w:w="484"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4.1</w:t>
            </w:r>
          </w:p>
        </w:tc>
        <w:tc>
          <w:tcPr>
            <w:tcW w:w="2740" w:type="dxa"/>
            <w:tcBorders>
              <w:bottom w:val="nil"/>
            </w:tcBorders>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предприятий Приморского края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(за счет средств иного межбюджетного трансферта из федерального бюджета, Постановление Правительства РФ от 15.03.2016 N 194)</w:t>
            </w:r>
            <w:proofErr w:type="gramEnd"/>
          </w:p>
        </w:tc>
        <w:tc>
          <w:tcPr>
            <w:tcW w:w="1528" w:type="dxa"/>
            <w:tcBorders>
              <w:bottom w:val="nil"/>
            </w:tcBorders>
          </w:tcPr>
          <w:p w:rsidR="007B0284" w:rsidRPr="007B0284" w:rsidRDefault="007B0284">
            <w:pPr>
              <w:pStyle w:val="ConsPlusNormal"/>
              <w:jc w:val="center"/>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w:t>
            </w: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120</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190</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210</w:t>
            </w:r>
          </w:p>
        </w:tc>
      </w:tr>
      <w:tr w:rsidR="007B0284" w:rsidRPr="007B0284">
        <w:tblPrEx>
          <w:tblBorders>
            <w:insideH w:val="nil"/>
          </w:tblBorders>
        </w:tblPrEx>
        <w:tc>
          <w:tcPr>
            <w:tcW w:w="13608" w:type="dxa"/>
            <w:gridSpan w:val="12"/>
            <w:tcBorders>
              <w:top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(п. 4.1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45"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14.02.2022 N 70-пп)</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аренды краевого имущества</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w:t>
            </w:r>
          </w:p>
        </w:tc>
      </w:tr>
      <w:tr w:rsidR="007B0284" w:rsidRPr="007B0284">
        <w:tblPrEx>
          <w:tblBorders>
            <w:insideH w:val="nil"/>
          </w:tblBorders>
        </w:tblPrEx>
        <w:tc>
          <w:tcPr>
            <w:tcW w:w="484"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740"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созданных рабочих мест, нарастающим итогом (за счет средств иного межбюджетного трансферта из федерального бюджета, Постановление Правительства РФ от 15.03.2016 N 194)</w:t>
            </w:r>
          </w:p>
        </w:tc>
        <w:tc>
          <w:tcPr>
            <w:tcW w:w="1528"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w:t>
            </w:r>
          </w:p>
        </w:tc>
      </w:tr>
      <w:tr w:rsidR="007B0284" w:rsidRPr="007B0284">
        <w:tblPrEx>
          <w:tblBorders>
            <w:insideH w:val="nil"/>
          </w:tblBorders>
        </w:tblPrEx>
        <w:tc>
          <w:tcPr>
            <w:tcW w:w="13608" w:type="dxa"/>
            <w:gridSpan w:val="12"/>
            <w:tcBorders>
              <w:top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 5.1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46"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14.02.2022 N 70-пп)</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инвестиционных проектов, принятых к реализации с применением механизма государственно-частного партнерства</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вновь созданных субъектов МСП Приморского края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0,11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0,274</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w:t>
            </w:r>
          </w:p>
        </w:tc>
      </w:tr>
      <w:tr w:rsidR="007B0284" w:rsidRPr="007B0284">
        <w:tblPrEx>
          <w:tblBorders>
            <w:insideH w:val="nil"/>
          </w:tblBorders>
        </w:tblPrEx>
        <w:tc>
          <w:tcPr>
            <w:tcW w:w="484"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7.1</w:t>
            </w:r>
          </w:p>
        </w:tc>
        <w:tc>
          <w:tcPr>
            <w:tcW w:w="2740"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Объем инвестиций в основной капитал по </w:t>
            </w:r>
            <w:r w:rsidRPr="007B0284">
              <w:rPr>
                <w:rFonts w:ascii="Times New Roman" w:hAnsi="Times New Roman" w:cs="Times New Roman"/>
                <w:sz w:val="24"/>
                <w:szCs w:val="24"/>
              </w:rPr>
              <w:lastRenderedPageBreak/>
              <w:t>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(за счет средств иного межбюджетного трансферта из федерального бюджета, Постановление Правительства РФ от 15.03.2016 N 194)</w:t>
            </w:r>
          </w:p>
        </w:tc>
        <w:tc>
          <w:tcPr>
            <w:tcW w:w="1528" w:type="dxa"/>
            <w:tcBorders>
              <w:bottom w:val="nil"/>
            </w:tcBorders>
          </w:tcPr>
          <w:p w:rsidR="007B0284" w:rsidRPr="007B0284" w:rsidRDefault="007B0284">
            <w:pPr>
              <w:pStyle w:val="ConsPlusNormal"/>
              <w:jc w:val="center"/>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lastRenderedPageBreak/>
              <w:t>млн</w:t>
            </w:r>
            <w:proofErr w:type="spellEnd"/>
            <w:proofErr w:type="gramEnd"/>
            <w:r w:rsidRPr="007B0284">
              <w:rPr>
                <w:rFonts w:ascii="Times New Roman" w:hAnsi="Times New Roman" w:cs="Times New Roman"/>
                <w:sz w:val="24"/>
                <w:szCs w:val="24"/>
              </w:rPr>
              <w:t xml:space="preserve"> рублей</w:t>
            </w: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904" w:type="dxa"/>
            <w:tcBorders>
              <w:bottom w:val="nil"/>
            </w:tcBorders>
          </w:tcPr>
          <w:p w:rsidR="007B0284" w:rsidRPr="007B0284" w:rsidRDefault="007B0284">
            <w:pPr>
              <w:pStyle w:val="ConsPlusNormal"/>
              <w:rPr>
                <w:rFonts w:ascii="Times New Roman" w:hAnsi="Times New Roman" w:cs="Times New Roman"/>
                <w:sz w:val="24"/>
                <w:szCs w:val="24"/>
              </w:rPr>
            </w:pP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w:t>
            </w:r>
          </w:p>
        </w:tc>
        <w:tc>
          <w:tcPr>
            <w:tcW w:w="102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w:t>
            </w:r>
          </w:p>
        </w:tc>
      </w:tr>
      <w:tr w:rsidR="007B0284" w:rsidRPr="007B0284">
        <w:tblPrEx>
          <w:tblBorders>
            <w:insideH w:val="nil"/>
          </w:tblBorders>
        </w:tblPrEx>
        <w:tc>
          <w:tcPr>
            <w:tcW w:w="13608" w:type="dxa"/>
            <w:gridSpan w:val="12"/>
            <w:tcBorders>
              <w:top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(п. 7.1 </w:t>
            </w:r>
            <w:proofErr w:type="gramStart"/>
            <w:r w:rsidRPr="007B0284">
              <w:rPr>
                <w:rFonts w:ascii="Times New Roman" w:hAnsi="Times New Roman" w:cs="Times New Roman"/>
                <w:sz w:val="24"/>
                <w:szCs w:val="24"/>
              </w:rPr>
              <w:t>введен</w:t>
            </w:r>
            <w:proofErr w:type="gramEnd"/>
            <w:r w:rsidRPr="007B0284">
              <w:rPr>
                <w:rFonts w:ascii="Times New Roman" w:hAnsi="Times New Roman" w:cs="Times New Roman"/>
                <w:sz w:val="24"/>
                <w:szCs w:val="24"/>
              </w:rPr>
              <w:t xml:space="preserve"> </w:t>
            </w:r>
            <w:hyperlink r:id="rId14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14.02.2022 N 70-пп)</w:t>
            </w:r>
          </w:p>
        </w:tc>
      </w:tr>
      <w:tr w:rsidR="007B0284" w:rsidRPr="007B0284">
        <w:tc>
          <w:tcPr>
            <w:tcW w:w="13608" w:type="dxa"/>
            <w:gridSpan w:val="12"/>
          </w:tcPr>
          <w:p w:rsidR="007B0284" w:rsidRPr="007B0284" w:rsidRDefault="007B0284">
            <w:pPr>
              <w:pStyle w:val="ConsPlusNormal"/>
              <w:jc w:val="center"/>
              <w:outlineLvl w:val="2"/>
              <w:rPr>
                <w:rFonts w:ascii="Times New Roman" w:hAnsi="Times New Roman" w:cs="Times New Roman"/>
                <w:sz w:val="24"/>
                <w:szCs w:val="24"/>
              </w:rPr>
            </w:pPr>
            <w:r w:rsidRPr="007B0284">
              <w:rPr>
                <w:rFonts w:ascii="Times New Roman" w:hAnsi="Times New Roman" w:cs="Times New Roman"/>
                <w:sz w:val="24"/>
                <w:szCs w:val="24"/>
              </w:rPr>
              <w:t>Подпрограмма N 1 "Улучшение инвестиционного климата в Приморском крае" на 2020 - 2027 годы</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Прирост инвестиций в основной капитал к предыдущему году</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100,02</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100,06</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Прирост инвестиций в основной капитал без </w:t>
            </w:r>
            <w:r w:rsidRPr="007B0284">
              <w:rPr>
                <w:rFonts w:ascii="Times New Roman" w:hAnsi="Times New Roman" w:cs="Times New Roman"/>
                <w:sz w:val="24"/>
                <w:szCs w:val="24"/>
              </w:rPr>
              <w:lastRenderedPageBreak/>
              <w:t>учета бюджетных средств</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 к предыдущем</w:t>
            </w:r>
            <w:r w:rsidRPr="007B0284">
              <w:rPr>
                <w:rFonts w:ascii="Times New Roman" w:hAnsi="Times New Roman" w:cs="Times New Roman"/>
                <w:sz w:val="24"/>
                <w:szCs w:val="24"/>
              </w:rPr>
              <w:lastRenderedPageBreak/>
              <w:t>у году</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105,32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105,39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105,35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104,96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105,12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105,17</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w:t>
            </w:r>
          </w:p>
        </w:tc>
        <w:tc>
          <w:tcPr>
            <w:tcW w:w="2740"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Доля проектов нормативных правовых актов Приморского края, нормативных правовых актов Приморского края, прошедших процедуру оценки регулирующего воздействия, экспертизу, в общем объеме проектов нормативных правовых актов Приморского края, нормативных правовых актов Приморского края, затрагивающих вопросы осуществления предпринимательской и инвестиционной деятельности, подлежащих оценке регулирующего воздействия, включенных в План проведения экспертизы нормативных правовых актов Приморского края для устранения административных барьеров</w:t>
            </w:r>
            <w:proofErr w:type="gramEnd"/>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информации о деятельности на приоритетных товарных рынках Приморского края, опубликованной на официальном сайте, из общего объема информации, необходимой к публикации</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предприятий - участников национального проекта</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Рост объема производства на предприятиях горнодобывающей промышленности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 к предыдущему году</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102,1</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Рост объема производства на предприятиях машиностроения и металлообработки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 к предыдущему году</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специалистов, сдавших итоговые аттестационные </w:t>
            </w:r>
            <w:r w:rsidRPr="007B0284">
              <w:rPr>
                <w:rFonts w:ascii="Times New Roman" w:hAnsi="Times New Roman" w:cs="Times New Roman"/>
                <w:sz w:val="24"/>
                <w:szCs w:val="24"/>
              </w:rPr>
              <w:lastRenderedPageBreak/>
              <w:t>испытания на "хорошо" и "отлично" (в процентах к общему количеству специалистов, завершивших обучение)</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9.</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специалистов, завершивших обучение (в процентах к общему количеству специалистов, приступивших к обучению)</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10.</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человек</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выданных займов промышленным предприятиям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13608" w:type="dxa"/>
            <w:gridSpan w:val="12"/>
          </w:tcPr>
          <w:p w:rsidR="007B0284" w:rsidRPr="007B0284" w:rsidRDefault="007B0284">
            <w:pPr>
              <w:pStyle w:val="ConsPlusNormal"/>
              <w:jc w:val="center"/>
              <w:outlineLvl w:val="2"/>
              <w:rPr>
                <w:rFonts w:ascii="Times New Roman" w:hAnsi="Times New Roman" w:cs="Times New Roman"/>
                <w:sz w:val="24"/>
                <w:szCs w:val="24"/>
              </w:rPr>
            </w:pPr>
            <w:r w:rsidRPr="007B0284">
              <w:rPr>
                <w:rFonts w:ascii="Times New Roman" w:hAnsi="Times New Roman" w:cs="Times New Roman"/>
                <w:sz w:val="24"/>
                <w:szCs w:val="24"/>
              </w:rPr>
              <w:lastRenderedPageBreak/>
              <w:t>Подпрограмма N 2 "Развитие малого и среднего предпринимательства в Приморском крае" на 2020 - 2027 годы</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финансовой поддержки, оказанной субъектам МСП, при поддержке Гарантийным фондом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2571,15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2959,70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3250,76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3319,07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3452,57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3589,19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3660,97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3734,19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3808,87</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выданных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2650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4076</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субъектов МСП, выведенных на экспорт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физических лиц, занятых в сфере малого и среднего предпринимательства, по итогам участия в региональном проекте "Популяризация предпринимательства" </w:t>
            </w:r>
            <w:r w:rsidRPr="007B0284">
              <w:rPr>
                <w:rFonts w:ascii="Times New Roman" w:hAnsi="Times New Roman" w:cs="Times New Roman"/>
                <w:sz w:val="24"/>
                <w:szCs w:val="24"/>
              </w:rPr>
              <w:lastRenderedPageBreak/>
              <w:t>(нарастающим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0,371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6.</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человек, обученных основам ведения бизнеса, финансовой грамотности и иным навыкам предпринимательской деятельности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1,114</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2,277</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физических лиц - участников регионального проекта Приморского края "Популяризация предпринимательства"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6,086</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12,537</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услуги, в том числе прошедших программы обучения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0,177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0,310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0,497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0,647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0,647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0,647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0,647</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9.</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3,940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5,342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6,695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6,695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6,695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6,695</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10.</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уникальных </w:t>
            </w:r>
            <w:r w:rsidRPr="007B0284">
              <w:rPr>
                <w:rFonts w:ascii="Times New Roman" w:hAnsi="Times New Roman" w:cs="Times New Roman"/>
                <w:sz w:val="24"/>
                <w:szCs w:val="24"/>
              </w:rPr>
              <w:lastRenderedPageBreak/>
              <w:t>социальных предприятий, включенных в реестр, получивших финансовую поддержку в виде гранта</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221</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действующих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предоставленных начинающим предпринимателям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субъектов МСП, получивших комплексные услуги</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тыс. человек</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2,133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2,656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2,646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2,646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2,646</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w:t>
            </w:r>
            <w:proofErr w:type="spellStart"/>
            <w:r w:rsidRPr="007B0284">
              <w:rPr>
                <w:rFonts w:ascii="Times New Roman" w:hAnsi="Times New Roman" w:cs="Times New Roman"/>
                <w:sz w:val="24"/>
                <w:szCs w:val="24"/>
              </w:rPr>
              <w:t>МСП-экспортеров</w:t>
            </w:r>
            <w:proofErr w:type="spellEnd"/>
            <w:r w:rsidRPr="007B0284">
              <w:rPr>
                <w:rFonts w:ascii="Times New Roman" w:hAnsi="Times New Roman" w:cs="Times New Roman"/>
                <w:sz w:val="24"/>
                <w:szCs w:val="24"/>
              </w:rPr>
              <w:t>, заключивших экспортные контракты по результатам оказанных услуг</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лизинговых сделок, заключенных с субъектами МСП на льготных условиях</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малого и среднего предпринимательства, которым предоставлены </w:t>
            </w:r>
            <w:r w:rsidRPr="007B0284">
              <w:rPr>
                <w:rFonts w:ascii="Times New Roman" w:hAnsi="Times New Roman" w:cs="Times New Roman"/>
                <w:sz w:val="24"/>
                <w:szCs w:val="24"/>
              </w:rPr>
              <w:lastRenderedPageBreak/>
              <w:t>гранты в форме субсидий</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16.</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имущественную поддержку с применением льготных арендных ставок</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w:t>
            </w:r>
          </w:p>
        </w:tc>
      </w:tr>
      <w:tr w:rsidR="007B0284" w:rsidRPr="007B0284">
        <w:tc>
          <w:tcPr>
            <w:tcW w:w="13608" w:type="dxa"/>
            <w:gridSpan w:val="12"/>
          </w:tcPr>
          <w:p w:rsidR="007B0284" w:rsidRPr="007B0284" w:rsidRDefault="007B0284">
            <w:pPr>
              <w:pStyle w:val="ConsPlusNormal"/>
              <w:jc w:val="center"/>
              <w:outlineLvl w:val="2"/>
              <w:rPr>
                <w:rFonts w:ascii="Times New Roman" w:hAnsi="Times New Roman" w:cs="Times New Roman"/>
                <w:sz w:val="24"/>
                <w:szCs w:val="24"/>
              </w:rPr>
            </w:pPr>
            <w:r w:rsidRPr="007B0284">
              <w:rPr>
                <w:rFonts w:ascii="Times New Roman" w:hAnsi="Times New Roman" w:cs="Times New Roman"/>
                <w:sz w:val="24"/>
                <w:szCs w:val="24"/>
              </w:rPr>
              <w:t>Подпрограмма N 3 "Долгосрочное финансовое планирование и организация бюджетного процесса, совершенствование межбюджетных отношений в Приморском крае" на 2020 - 2027 годы</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раз</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субвенций, предоставляемых из федерального бюджета</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0,003</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0,002</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0,21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0,44</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Достижение значений показателей, определенных </w:t>
            </w:r>
            <w:hyperlink r:id="rId148" w:history="1">
              <w:r w:rsidRPr="007B0284">
                <w:rPr>
                  <w:rFonts w:ascii="Times New Roman" w:hAnsi="Times New Roman" w:cs="Times New Roman"/>
                  <w:color w:val="0000FF"/>
                  <w:sz w:val="24"/>
                  <w:szCs w:val="24"/>
                </w:rPr>
                <w:t>Указом</w:t>
              </w:r>
            </w:hyperlink>
            <w:r w:rsidRPr="007B0284">
              <w:rPr>
                <w:rFonts w:ascii="Times New Roman" w:hAnsi="Times New Roman" w:cs="Times New Roman"/>
                <w:sz w:val="24"/>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и реализации дорожных карт городскими округами, муниципальными округами и муниципальными районами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Доля населения </w:t>
            </w:r>
            <w:r w:rsidRPr="007B0284">
              <w:rPr>
                <w:rFonts w:ascii="Times New Roman" w:hAnsi="Times New Roman" w:cs="Times New Roman"/>
                <w:sz w:val="24"/>
                <w:szCs w:val="24"/>
              </w:rPr>
              <w:lastRenderedPageBreak/>
              <w:t>Приморского края, вовлеченного в бюджетный процесс</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проценты</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реализованных общественно значимых проектов, основанных на местных инициативах</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13608" w:type="dxa"/>
            <w:gridSpan w:val="12"/>
          </w:tcPr>
          <w:p w:rsidR="007B0284" w:rsidRPr="007B0284" w:rsidRDefault="007B0284">
            <w:pPr>
              <w:pStyle w:val="ConsPlusNormal"/>
              <w:jc w:val="center"/>
              <w:outlineLvl w:val="2"/>
              <w:rPr>
                <w:rFonts w:ascii="Times New Roman" w:hAnsi="Times New Roman" w:cs="Times New Roman"/>
                <w:sz w:val="24"/>
                <w:szCs w:val="24"/>
              </w:rPr>
            </w:pPr>
            <w:r w:rsidRPr="007B0284">
              <w:rPr>
                <w:rFonts w:ascii="Times New Roman" w:hAnsi="Times New Roman" w:cs="Times New Roman"/>
                <w:sz w:val="24"/>
                <w:szCs w:val="24"/>
              </w:rPr>
              <w:t>Подпрограмма N 4 "Управление имуществом, находящимся в собственности и в ведении Приморского края" на 2020 - 2027 годы</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перечисления части чистой прибыли краевых государственных унитарных предприятий</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дивидендов хозяйственных обществ</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приватизации краевого имущества, в том числе акций (долей) хозяйственных обществ</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Выполнение плана по доходам от использования имущества, </w:t>
            </w:r>
            <w:r w:rsidRPr="007B0284">
              <w:rPr>
                <w:rFonts w:ascii="Times New Roman" w:hAnsi="Times New Roman" w:cs="Times New Roman"/>
                <w:sz w:val="24"/>
                <w:szCs w:val="24"/>
              </w:rPr>
              <w:lastRenderedPageBreak/>
              <w:t>находящегося в собственности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Аренда объектов недвижимости, находящихся в собственности Приморского края, за исключением земельных участков</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w:t>
            </w:r>
          </w:p>
        </w:tc>
        <w:tc>
          <w:tcPr>
            <w:tcW w:w="2740"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Найм</w:t>
            </w:r>
            <w:proofErr w:type="spellEnd"/>
            <w:r w:rsidRPr="007B0284">
              <w:rPr>
                <w:rFonts w:ascii="Times New Roman" w:hAnsi="Times New Roman" w:cs="Times New Roman"/>
                <w:sz w:val="24"/>
                <w:szCs w:val="24"/>
              </w:rPr>
              <w:t xml:space="preserve"> жилых помещений жилищного фонда Приморского края коммерческого использования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Аренда земельных участков, находящихся в собственности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Доля объектов недвижимого имущества, в том числе земельных участков, право собственности Приморского </w:t>
            </w:r>
            <w:proofErr w:type="gramStart"/>
            <w:r w:rsidRPr="007B0284">
              <w:rPr>
                <w:rFonts w:ascii="Times New Roman" w:hAnsi="Times New Roman" w:cs="Times New Roman"/>
                <w:sz w:val="24"/>
                <w:szCs w:val="24"/>
              </w:rPr>
              <w:t>края</w:t>
            </w:r>
            <w:proofErr w:type="gramEnd"/>
            <w:r w:rsidRPr="007B0284">
              <w:rPr>
                <w:rFonts w:ascii="Times New Roman" w:hAnsi="Times New Roman" w:cs="Times New Roman"/>
                <w:sz w:val="24"/>
                <w:szCs w:val="24"/>
              </w:rPr>
              <w:t xml:space="preserve"> на которые зарегистрировано, от общего числа объектов недвижимого </w:t>
            </w:r>
            <w:r w:rsidRPr="007B0284">
              <w:rPr>
                <w:rFonts w:ascii="Times New Roman" w:hAnsi="Times New Roman" w:cs="Times New Roman"/>
                <w:sz w:val="24"/>
                <w:szCs w:val="24"/>
              </w:rPr>
              <w:lastRenderedPageBreak/>
              <w:t>имущества, подлежащих государственной регистрации (в рамках текущего года), за исключением сетей инженерно-технического обеспечения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98</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6.</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Доля объектов имущества государственной казны Приморского края (за исключением земельных участков), вовлеченных в хозяйственный оборот </w:t>
            </w:r>
            <w:hyperlink w:anchor="P1232" w:history="1">
              <w:r w:rsidRPr="007B0284">
                <w:rPr>
                  <w:rFonts w:ascii="Times New Roman" w:hAnsi="Times New Roman" w:cs="Times New Roman"/>
                  <w:color w:val="0000FF"/>
                  <w:sz w:val="24"/>
                  <w:szCs w:val="24"/>
                </w:rPr>
                <w:t>&lt;*&gt;</w:t>
              </w:r>
            </w:hyperlink>
            <w:r w:rsidRPr="007B0284">
              <w:rPr>
                <w:rFonts w:ascii="Times New Roman" w:hAnsi="Times New Roman" w:cs="Times New Roman"/>
                <w:sz w:val="24"/>
                <w:szCs w:val="24"/>
              </w:rPr>
              <w:t>, в общем количестве объектов имущества государственной казны Приморского края за исключением земельных участков</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Доля земельных участков, находящихся в собственности Приморского края, в отношении которых принято решение по управлению и распоряжению ими, по отношению к общему количеству земельных участков, находящихся в </w:t>
            </w:r>
            <w:r w:rsidRPr="007B0284">
              <w:rPr>
                <w:rFonts w:ascii="Times New Roman" w:hAnsi="Times New Roman" w:cs="Times New Roman"/>
                <w:sz w:val="24"/>
                <w:szCs w:val="24"/>
              </w:rPr>
              <w:lastRenderedPageBreak/>
              <w:t xml:space="preserve">собственности Приморского края, не используемых для реализации государственных полномочий Приморского края либо свободных от прав третьих лиц </w:t>
            </w:r>
            <w:hyperlink w:anchor="P1233" w:history="1">
              <w:r w:rsidRPr="007B0284">
                <w:rPr>
                  <w:rFonts w:ascii="Times New Roman" w:hAnsi="Times New Roman" w:cs="Times New Roman"/>
                  <w:color w:val="0000FF"/>
                  <w:sz w:val="24"/>
                  <w:szCs w:val="24"/>
                </w:rPr>
                <w:t>&lt;**&gt;</w:t>
              </w:r>
            </w:hyperlink>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8.</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объектов недвижимого имущества (за исключением земельных участков), находящихся в собственности Приморского края, в отношении которых проведены проверки фактического использования и сохранности, по отношению к общему количеству объектов недвижимого имущества Приморского края за исключением земельных участков и сетей инженерно-технического обеспечения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9.</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Доля земельных участков, находящихся в </w:t>
            </w:r>
            <w:r w:rsidRPr="007B0284">
              <w:rPr>
                <w:rFonts w:ascii="Times New Roman" w:hAnsi="Times New Roman" w:cs="Times New Roman"/>
                <w:sz w:val="24"/>
                <w:szCs w:val="24"/>
              </w:rPr>
              <w:lastRenderedPageBreak/>
              <w:t>собственности Приморского края, в отношении которых проведены проверки фактического использования и сохранности, по отношению к общему количеству земельных участков, находящихся в собственности Приморского края</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2,75</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10.</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земельных участков, находящихся в казне Приморского края, вовлеченных в гражданский оборот</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участия делегаций органов исполнительной власти в Восточном экономическом форуме</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90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w:t>
            </w: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13608" w:type="dxa"/>
            <w:gridSpan w:val="12"/>
          </w:tcPr>
          <w:p w:rsidR="007B0284" w:rsidRPr="007B0284" w:rsidRDefault="007B0284">
            <w:pPr>
              <w:pStyle w:val="ConsPlusNormal"/>
              <w:jc w:val="center"/>
              <w:outlineLvl w:val="2"/>
              <w:rPr>
                <w:rFonts w:ascii="Times New Roman" w:hAnsi="Times New Roman" w:cs="Times New Roman"/>
                <w:sz w:val="24"/>
                <w:szCs w:val="24"/>
              </w:rPr>
            </w:pPr>
            <w:r w:rsidRPr="007B0284">
              <w:rPr>
                <w:rFonts w:ascii="Times New Roman" w:hAnsi="Times New Roman" w:cs="Times New Roman"/>
                <w:sz w:val="24"/>
                <w:szCs w:val="24"/>
              </w:rPr>
              <w:t xml:space="preserve">Подпрограмма N 5 "Развитие промышленного комплекса в Приморском крае" </w:t>
            </w:r>
            <w:hyperlink w:anchor="P1234" w:history="1">
              <w:r w:rsidRPr="007B0284">
                <w:rPr>
                  <w:rFonts w:ascii="Times New Roman" w:hAnsi="Times New Roman" w:cs="Times New Roman"/>
                  <w:color w:val="0000FF"/>
                  <w:sz w:val="24"/>
                  <w:szCs w:val="24"/>
                </w:rPr>
                <w:t>&lt;***&gt;</w:t>
              </w:r>
            </w:hyperlink>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Индекс промышленного производства по полному кругу производителей</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106,2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108,6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109</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Объем отгруженных товаров собственного </w:t>
            </w:r>
            <w:r w:rsidRPr="007B0284">
              <w:rPr>
                <w:rFonts w:ascii="Times New Roman" w:hAnsi="Times New Roman" w:cs="Times New Roman"/>
                <w:sz w:val="24"/>
                <w:szCs w:val="24"/>
              </w:rPr>
              <w:lastRenderedPageBreak/>
              <w:t>производства, выполненных работ и услуг собственными силами по видам деятельности "Добыча полезных ископаемых"</w:t>
            </w:r>
          </w:p>
        </w:tc>
        <w:tc>
          <w:tcPr>
            <w:tcW w:w="1528" w:type="dxa"/>
          </w:tcPr>
          <w:p w:rsidR="007B0284" w:rsidRPr="007B0284" w:rsidRDefault="007B0284">
            <w:pPr>
              <w:pStyle w:val="ConsPlusNormal"/>
              <w:jc w:val="center"/>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lastRenderedPageBreak/>
              <w:t>млн</w:t>
            </w:r>
            <w:proofErr w:type="spellEnd"/>
            <w:proofErr w:type="gramEnd"/>
            <w:r w:rsidRPr="007B0284">
              <w:rPr>
                <w:rFonts w:ascii="Times New Roman" w:hAnsi="Times New Roman" w:cs="Times New Roman"/>
                <w:sz w:val="24"/>
                <w:szCs w:val="24"/>
              </w:rPr>
              <w:t xml:space="preserve"> рублей</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24632,6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25371,6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26386,5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277442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28814,1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30254,8</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Темп роста начисленной заработной платы по видам деятельности "Добыча полезных ископаемых", "Обрабатывающие производства"</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процент к предыдущему году</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103,51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103,82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103,31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103,72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105,2</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предприятий Приморского края по видам экономической деятельности </w:t>
            </w:r>
            <w:hyperlink r:id="rId149" w:history="1">
              <w:r w:rsidRPr="007B0284">
                <w:rPr>
                  <w:rFonts w:ascii="Times New Roman" w:hAnsi="Times New Roman" w:cs="Times New Roman"/>
                  <w:color w:val="0000FF"/>
                  <w:sz w:val="24"/>
                  <w:szCs w:val="24"/>
                </w:rPr>
                <w:t>раздела</w:t>
              </w:r>
            </w:hyperlink>
            <w:r w:rsidRPr="007B0284">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w:t>
            </w:r>
            <w:r w:rsidRPr="007B0284">
              <w:rPr>
                <w:rFonts w:ascii="Times New Roman" w:hAnsi="Times New Roman" w:cs="Times New Roman"/>
                <w:sz w:val="24"/>
                <w:szCs w:val="24"/>
              </w:rPr>
              <w:lastRenderedPageBreak/>
              <w:t>относящихся к сфере ведения Министерства промышленности и торговли Российской Федерации</w:t>
            </w:r>
          </w:p>
        </w:tc>
        <w:tc>
          <w:tcPr>
            <w:tcW w:w="1528" w:type="dxa"/>
          </w:tcPr>
          <w:p w:rsidR="007B0284" w:rsidRPr="007B0284" w:rsidRDefault="007B0284">
            <w:pPr>
              <w:pStyle w:val="ConsPlusNormal"/>
              <w:jc w:val="center"/>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lastRenderedPageBreak/>
              <w:t>млн</w:t>
            </w:r>
            <w:proofErr w:type="spellEnd"/>
            <w:proofErr w:type="gramEnd"/>
            <w:r w:rsidRPr="007B0284">
              <w:rPr>
                <w:rFonts w:ascii="Times New Roman" w:hAnsi="Times New Roman" w:cs="Times New Roman"/>
                <w:sz w:val="24"/>
                <w:szCs w:val="24"/>
              </w:rPr>
              <w:t xml:space="preserve"> рублей</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212420,3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220917,1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231521,1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243560,2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257930,1</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273921,8</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созданных рабочих мест,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выданных займов промышленным предприятиям (нарастающим итогом)</w:t>
            </w:r>
          </w:p>
        </w:tc>
        <w:tc>
          <w:tcPr>
            <w:tcW w:w="152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w:t>
            </w:r>
          </w:p>
        </w:tc>
      </w:tr>
      <w:tr w:rsidR="007B0284" w:rsidRPr="007B0284">
        <w:tc>
          <w:tcPr>
            <w:tcW w:w="48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7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Объем инвестиций в основной капитал по видам экономической деятельности </w:t>
            </w:r>
            <w:hyperlink r:id="rId150" w:history="1">
              <w:r w:rsidRPr="007B0284">
                <w:rPr>
                  <w:rFonts w:ascii="Times New Roman" w:hAnsi="Times New Roman" w:cs="Times New Roman"/>
                  <w:color w:val="0000FF"/>
                  <w:sz w:val="24"/>
                  <w:szCs w:val="24"/>
                </w:rPr>
                <w:t>раздела</w:t>
              </w:r>
            </w:hyperlink>
            <w:r w:rsidRPr="007B0284">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528" w:type="dxa"/>
          </w:tcPr>
          <w:p w:rsidR="007B0284" w:rsidRPr="007B0284" w:rsidRDefault="007B0284">
            <w:pPr>
              <w:pStyle w:val="ConsPlusNormal"/>
              <w:jc w:val="center"/>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w:t>
            </w: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904" w:type="dxa"/>
          </w:tcPr>
          <w:p w:rsidR="007B0284" w:rsidRPr="007B0284" w:rsidRDefault="007B0284">
            <w:pPr>
              <w:pStyle w:val="ConsPlusNormal"/>
              <w:rPr>
                <w:rFonts w:ascii="Times New Roman" w:hAnsi="Times New Roman" w:cs="Times New Roman"/>
                <w:sz w:val="24"/>
                <w:szCs w:val="24"/>
              </w:rPr>
            </w:pP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7817</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7973</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8132</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8620</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8965</w:t>
            </w:r>
          </w:p>
        </w:tc>
        <w:tc>
          <w:tcPr>
            <w:tcW w:w="102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9413</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bookmarkStart w:id="2" w:name="P1232"/>
      <w:bookmarkEnd w:id="2"/>
      <w:proofErr w:type="gramStart"/>
      <w:r w:rsidRPr="007B0284">
        <w:rPr>
          <w:rFonts w:ascii="Times New Roman" w:hAnsi="Times New Roman" w:cs="Times New Roman"/>
          <w:sz w:val="24"/>
          <w:szCs w:val="24"/>
        </w:rPr>
        <w:t>&lt;*&gt; - для расчета показателя понятие "вовлеченные в хозяйственный оборот объектов казны Приморского края" включает в себя объекты государственного имущества, переданные: в собственность или пользование третьих лиц на возмездной основе; по договорам безвозмездного пользования в социально значимых целях; во владение на соответствующем вещном праве краевым государственным организациям; списанные и демонтированные аварийные объекты, непригодные для дальнейшего использования и восстановления.</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bookmarkStart w:id="3" w:name="P1233"/>
      <w:bookmarkEnd w:id="3"/>
      <w:proofErr w:type="gramStart"/>
      <w:r w:rsidRPr="007B0284">
        <w:rPr>
          <w:rFonts w:ascii="Times New Roman" w:hAnsi="Times New Roman" w:cs="Times New Roman"/>
          <w:sz w:val="24"/>
          <w:szCs w:val="24"/>
        </w:rPr>
        <w:t>&lt;**&gt; - расчет показателя "Доля земельных участков, находящихся в собственности Приморского края, в отношении которых принято решение по управлению и распоряжению ими, по отношению к общему количеству земельных участков, находящихся в собственности Приморского края, не используемых для реализации государственных полномочий Приморского края либо свободных от прав третьих лиц" включает в себя земельные участки, предоставленные в аренду и постоянное (бессрочное) пользование.</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bookmarkStart w:id="4" w:name="P1234"/>
      <w:bookmarkEnd w:id="4"/>
      <w:r w:rsidRPr="007B0284">
        <w:rPr>
          <w:rFonts w:ascii="Times New Roman" w:hAnsi="Times New Roman" w:cs="Times New Roman"/>
          <w:sz w:val="24"/>
          <w:szCs w:val="24"/>
        </w:rPr>
        <w:t>&lt;***&gt; - значения показателей на 2023 - 2027 годы при условии выделения финансовых средств на реализацию мероприятий.</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2</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5" w:name="P1248"/>
      <w:bookmarkEnd w:id="5"/>
      <w:r w:rsidRPr="007B0284">
        <w:rPr>
          <w:rFonts w:ascii="Times New Roman" w:hAnsi="Times New Roman" w:cs="Times New Roman"/>
          <w:sz w:val="24"/>
          <w:szCs w:val="24"/>
        </w:rPr>
        <w:t>ОСНОВНЫЕ ПАРАМЕТРЫ</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ПОТРЕБНОСТИ В ТРУДОВЫХ РЕСУРСАХ, НЕОБХОДИМЫХ</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ДЛЯ РЕАЛИЗАЦИИ 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rPr>
          <w:rFonts w:ascii="Times New Roman" w:hAnsi="Times New Roman" w:cs="Times New Roman"/>
          <w:sz w:val="24"/>
          <w:szCs w:val="24"/>
        </w:rPr>
        <w:sectPr w:rsidR="007B0284" w:rsidRPr="007B028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4"/>
        <w:gridCol w:w="2494"/>
        <w:gridCol w:w="1417"/>
        <w:gridCol w:w="1540"/>
        <w:gridCol w:w="1552"/>
        <w:gridCol w:w="1672"/>
        <w:gridCol w:w="1588"/>
        <w:gridCol w:w="1417"/>
        <w:gridCol w:w="1540"/>
        <w:gridCol w:w="1552"/>
        <w:gridCol w:w="1672"/>
        <w:gridCol w:w="1588"/>
      </w:tblGrid>
      <w:tr w:rsidR="007B0284" w:rsidRPr="007B0284">
        <w:tc>
          <w:tcPr>
            <w:tcW w:w="60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49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Наименования укрупненных групп направлений подготовки (специальностей, профессий)</w:t>
            </w:r>
          </w:p>
        </w:tc>
        <w:tc>
          <w:tcPr>
            <w:tcW w:w="15538" w:type="dxa"/>
            <w:gridSpan w:val="10"/>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Требуемый образовательный уровень</w:t>
            </w:r>
          </w:p>
        </w:tc>
      </w:tr>
      <w:tr w:rsidR="007B0284" w:rsidRPr="007B0284">
        <w:tc>
          <w:tcPr>
            <w:tcW w:w="604" w:type="dxa"/>
            <w:vMerge/>
          </w:tcPr>
          <w:p w:rsidR="007B0284" w:rsidRPr="007B0284" w:rsidRDefault="007B0284">
            <w:pPr>
              <w:spacing w:after="1" w:line="0" w:lineRule="atLeast"/>
              <w:rPr>
                <w:rFonts w:ascii="Times New Roman" w:hAnsi="Times New Roman" w:cs="Times New Roman"/>
                <w:sz w:val="24"/>
                <w:szCs w:val="24"/>
              </w:rPr>
            </w:pPr>
          </w:p>
        </w:tc>
        <w:tc>
          <w:tcPr>
            <w:tcW w:w="2494" w:type="dxa"/>
            <w:vMerge/>
          </w:tcPr>
          <w:p w:rsidR="007B0284" w:rsidRPr="007B0284" w:rsidRDefault="007B0284">
            <w:pPr>
              <w:spacing w:after="1" w:line="0" w:lineRule="atLeast"/>
              <w:rPr>
                <w:rFonts w:ascii="Times New Roman" w:hAnsi="Times New Roman" w:cs="Times New Roman"/>
                <w:sz w:val="24"/>
                <w:szCs w:val="24"/>
              </w:rPr>
            </w:pP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p>
        </w:tc>
        <w:tc>
          <w:tcPr>
            <w:tcW w:w="2494" w:type="dxa"/>
          </w:tcPr>
          <w:p w:rsidR="007B0284" w:rsidRPr="007B0284" w:rsidRDefault="007B0284">
            <w:pPr>
              <w:pStyle w:val="ConsPlusNormal"/>
              <w:rPr>
                <w:rFonts w:ascii="Times New Roman" w:hAnsi="Times New Roman" w:cs="Times New Roman"/>
                <w:sz w:val="24"/>
                <w:szCs w:val="24"/>
              </w:rPr>
            </w:pP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 год</w:t>
            </w: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 год</w:t>
            </w:r>
          </w:p>
        </w:tc>
      </w:tr>
      <w:tr w:rsidR="007B0284" w:rsidRPr="007B0284">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9</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10</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11</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12</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Руководители (представители) органов власти и управления всех уровней, включая руководителей учреждений, организаций и предприятий</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Математика и механика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Компьютерные и информационные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Физика и астрономия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земле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Биологические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Инженерное дело, технологии и технические науки (всего, сумма строк 2.1 - 2.23)</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Архитектура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строительства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Информатика и вычислительная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Информационная безопасность</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Электроника, радиотехника и системы связи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Фотоника</w:t>
            </w:r>
            <w:proofErr w:type="spellEnd"/>
            <w:r w:rsidRPr="007B0284">
              <w:rPr>
                <w:rFonts w:ascii="Times New Roman" w:hAnsi="Times New Roman" w:cs="Times New Roman"/>
                <w:sz w:val="24"/>
                <w:szCs w:val="24"/>
              </w:rPr>
              <w:t>, приборостроение, оптические и биотехнические системы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Электро</w:t>
            </w:r>
            <w:proofErr w:type="spellEnd"/>
            <w:r w:rsidRPr="007B0284">
              <w:rPr>
                <w:rFonts w:ascii="Times New Roman" w:hAnsi="Times New Roman" w:cs="Times New Roman"/>
                <w:sz w:val="24"/>
                <w:szCs w:val="24"/>
              </w:rPr>
              <w:t>- и теплоэнергетика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Ядерная энергетика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Машиностроение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Физико-технические науки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Оружие и системы вооружения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Химические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Промышленная экология и биотехнологии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2.14.</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Техносферная</w:t>
            </w:r>
            <w:proofErr w:type="spellEnd"/>
            <w:r w:rsidRPr="007B0284">
              <w:rPr>
                <w:rFonts w:ascii="Times New Roman" w:hAnsi="Times New Roman" w:cs="Times New Roman"/>
                <w:sz w:val="24"/>
                <w:szCs w:val="24"/>
              </w:rPr>
              <w:t xml:space="preserve"> безопасность и </w:t>
            </w:r>
            <w:proofErr w:type="spellStart"/>
            <w:r w:rsidRPr="007B0284">
              <w:rPr>
                <w:rFonts w:ascii="Times New Roman" w:hAnsi="Times New Roman" w:cs="Times New Roman"/>
                <w:sz w:val="24"/>
                <w:szCs w:val="24"/>
              </w:rPr>
              <w:t>природообустройство</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Прикладная геология, горное дело, нефтегазовое дело и геодезия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материалов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наземного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Авиационная и ракетно-космическая </w:t>
            </w:r>
            <w:r w:rsidRPr="007B0284">
              <w:rPr>
                <w:rFonts w:ascii="Times New Roman" w:hAnsi="Times New Roman" w:cs="Times New Roman"/>
                <w:sz w:val="24"/>
                <w:szCs w:val="24"/>
              </w:rPr>
              <w:lastRenderedPageBreak/>
              <w:t>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Аэронавигация и эксплуатация авиационной и ракетно-космической техники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кораблестроения и водного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Управление в технических системах</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Нанотехнологии</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наноматериалы</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легкой промышленности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Здравоохранение и медицинские науки (всего, сумма строк 3.1 - 3.5)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Фундаментальная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Клиническая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здоровье и профилактическая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Фармация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Сестринское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хозяйство и сельскохозяйственные науки (всего, сумма строк 4.1 - 4.2)</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лесное и рыбное хозяйство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Ветеринария и зоотехния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об обществе (всего, сумма строк 5.1 - 5.7)</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Психологические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Экономика и управление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Социология и социальная работа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Юриспруденция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Политические науки и </w:t>
            </w:r>
            <w:proofErr w:type="spellStart"/>
            <w:r w:rsidRPr="007B0284">
              <w:rPr>
                <w:rFonts w:ascii="Times New Roman" w:hAnsi="Times New Roman" w:cs="Times New Roman"/>
                <w:sz w:val="24"/>
                <w:szCs w:val="24"/>
              </w:rPr>
              <w:t>регионоведение</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Средства массовой информации и </w:t>
            </w:r>
            <w:r w:rsidRPr="007B0284">
              <w:rPr>
                <w:rFonts w:ascii="Times New Roman" w:hAnsi="Times New Roman" w:cs="Times New Roman"/>
                <w:sz w:val="24"/>
                <w:szCs w:val="24"/>
              </w:rPr>
              <w:lastRenderedPageBreak/>
              <w:t>информационно-библиотечное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Сервис и туризм</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 всего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Гуманитарные науки (всего, сумма строк 7.1 - 7.5)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Языкознание и литературоведение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История и археология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Философия, этика и религиоведение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Физическая культура и спорт</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 и культура (всего, сумма строк 8.1 - 8.6)</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Искусствознание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8.2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Культуроведение</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социокультурные</w:t>
            </w:r>
            <w:proofErr w:type="spellEnd"/>
            <w:r w:rsidRPr="007B0284">
              <w:rPr>
                <w:rFonts w:ascii="Times New Roman" w:hAnsi="Times New Roman" w:cs="Times New Roman"/>
                <w:sz w:val="24"/>
                <w:szCs w:val="24"/>
              </w:rPr>
              <w:t xml:space="preserve"> проекты</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Сценические искусства и литературное творчество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Музыкальное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8.5.</w:t>
            </w:r>
          </w:p>
        </w:tc>
        <w:tc>
          <w:tcPr>
            <w:tcW w:w="2494"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Изобразительное</w:t>
            </w:r>
            <w:proofErr w:type="gramEnd"/>
            <w:r w:rsidRPr="007B0284">
              <w:rPr>
                <w:rFonts w:ascii="Times New Roman" w:hAnsi="Times New Roman" w:cs="Times New Roman"/>
                <w:sz w:val="24"/>
                <w:szCs w:val="24"/>
              </w:rPr>
              <w:t xml:space="preserve"> и прикладные виды искусств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Экранное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4"/>
        <w:gridCol w:w="2494"/>
        <w:gridCol w:w="1417"/>
        <w:gridCol w:w="1540"/>
        <w:gridCol w:w="1552"/>
        <w:gridCol w:w="1672"/>
        <w:gridCol w:w="1588"/>
        <w:gridCol w:w="1417"/>
        <w:gridCol w:w="1540"/>
        <w:gridCol w:w="1552"/>
        <w:gridCol w:w="1672"/>
        <w:gridCol w:w="1588"/>
      </w:tblGrid>
      <w:tr w:rsidR="007B0284" w:rsidRPr="007B0284">
        <w:tc>
          <w:tcPr>
            <w:tcW w:w="60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49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Наименования укрупненных групп направлений подготовки (специальностей, профессий)</w:t>
            </w:r>
          </w:p>
        </w:tc>
        <w:tc>
          <w:tcPr>
            <w:tcW w:w="15538" w:type="dxa"/>
            <w:gridSpan w:val="10"/>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Требуемый образовательный уровень</w:t>
            </w:r>
          </w:p>
        </w:tc>
      </w:tr>
      <w:tr w:rsidR="007B0284" w:rsidRPr="007B0284">
        <w:tc>
          <w:tcPr>
            <w:tcW w:w="604" w:type="dxa"/>
            <w:vMerge/>
          </w:tcPr>
          <w:p w:rsidR="007B0284" w:rsidRPr="007B0284" w:rsidRDefault="007B0284">
            <w:pPr>
              <w:spacing w:after="1" w:line="0" w:lineRule="atLeast"/>
              <w:rPr>
                <w:rFonts w:ascii="Times New Roman" w:hAnsi="Times New Roman" w:cs="Times New Roman"/>
                <w:sz w:val="24"/>
                <w:szCs w:val="24"/>
              </w:rPr>
            </w:pPr>
          </w:p>
        </w:tc>
        <w:tc>
          <w:tcPr>
            <w:tcW w:w="2494" w:type="dxa"/>
            <w:vMerge/>
          </w:tcPr>
          <w:p w:rsidR="007B0284" w:rsidRPr="007B0284" w:rsidRDefault="007B0284">
            <w:pPr>
              <w:spacing w:after="1" w:line="0" w:lineRule="atLeast"/>
              <w:rPr>
                <w:rFonts w:ascii="Times New Roman" w:hAnsi="Times New Roman" w:cs="Times New Roman"/>
                <w:sz w:val="24"/>
                <w:szCs w:val="24"/>
              </w:rPr>
            </w:pP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p>
        </w:tc>
        <w:tc>
          <w:tcPr>
            <w:tcW w:w="2494" w:type="dxa"/>
          </w:tcPr>
          <w:p w:rsidR="007B0284" w:rsidRPr="007B0284" w:rsidRDefault="007B0284">
            <w:pPr>
              <w:pStyle w:val="ConsPlusNormal"/>
              <w:rPr>
                <w:rFonts w:ascii="Times New Roman" w:hAnsi="Times New Roman" w:cs="Times New Roman"/>
                <w:sz w:val="24"/>
                <w:szCs w:val="24"/>
              </w:rPr>
            </w:pP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 год</w:t>
            </w: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 год</w:t>
            </w:r>
          </w:p>
        </w:tc>
      </w:tr>
      <w:tr w:rsidR="007B0284" w:rsidRPr="007B0284">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13</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15</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16</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18</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19</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21</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22</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Руководители (представители) </w:t>
            </w:r>
            <w:r w:rsidRPr="007B0284">
              <w:rPr>
                <w:rFonts w:ascii="Times New Roman" w:hAnsi="Times New Roman" w:cs="Times New Roman"/>
                <w:sz w:val="24"/>
                <w:szCs w:val="24"/>
              </w:rPr>
              <w:lastRenderedPageBreak/>
              <w:t>органов власти и управления всех уровней, включая руководителей учреждений, организаций и предприятий</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Математика и механика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Компьютерные и информационные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Физика и астрономия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земле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Биологические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Инженерное дело, технологии и технические науки (всего, сумма строк 2.1 - 2.23)</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Архитектура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строительства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Информатика и </w:t>
            </w:r>
            <w:r w:rsidRPr="007B0284">
              <w:rPr>
                <w:rFonts w:ascii="Times New Roman" w:hAnsi="Times New Roman" w:cs="Times New Roman"/>
                <w:sz w:val="24"/>
                <w:szCs w:val="24"/>
              </w:rPr>
              <w:lastRenderedPageBreak/>
              <w:t>вычислительная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Информационная безопасность</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Электроника, радиотехника и системы связи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Фотоника</w:t>
            </w:r>
            <w:proofErr w:type="spellEnd"/>
            <w:r w:rsidRPr="007B0284">
              <w:rPr>
                <w:rFonts w:ascii="Times New Roman" w:hAnsi="Times New Roman" w:cs="Times New Roman"/>
                <w:sz w:val="24"/>
                <w:szCs w:val="24"/>
              </w:rPr>
              <w:t>, приборостроение, оптические и биотехнические системы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Электро</w:t>
            </w:r>
            <w:proofErr w:type="spellEnd"/>
            <w:r w:rsidRPr="007B0284">
              <w:rPr>
                <w:rFonts w:ascii="Times New Roman" w:hAnsi="Times New Roman" w:cs="Times New Roman"/>
                <w:sz w:val="24"/>
                <w:szCs w:val="24"/>
              </w:rPr>
              <w:t>- и теплоэнергетика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Ядерная энергетика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Машиностроение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Физико-технические науки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Оружие и системы вооружения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Химические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Промышленная экология и </w:t>
            </w:r>
            <w:r w:rsidRPr="007B0284">
              <w:rPr>
                <w:rFonts w:ascii="Times New Roman" w:hAnsi="Times New Roman" w:cs="Times New Roman"/>
                <w:sz w:val="24"/>
                <w:szCs w:val="24"/>
              </w:rPr>
              <w:lastRenderedPageBreak/>
              <w:t>биотехнологии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2.14.</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Техносферная</w:t>
            </w:r>
            <w:proofErr w:type="spellEnd"/>
            <w:r w:rsidRPr="007B0284">
              <w:rPr>
                <w:rFonts w:ascii="Times New Roman" w:hAnsi="Times New Roman" w:cs="Times New Roman"/>
                <w:sz w:val="24"/>
                <w:szCs w:val="24"/>
              </w:rPr>
              <w:t xml:space="preserve"> безопасность и </w:t>
            </w:r>
            <w:proofErr w:type="spellStart"/>
            <w:r w:rsidRPr="007B0284">
              <w:rPr>
                <w:rFonts w:ascii="Times New Roman" w:hAnsi="Times New Roman" w:cs="Times New Roman"/>
                <w:sz w:val="24"/>
                <w:szCs w:val="24"/>
              </w:rPr>
              <w:t>природообустройство</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Прикладная геология, горное дело, нефтегазовое дело и геодезия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материалов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наземного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Авиационная и ракетно-космическая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Аэронавигация и эксплуатация авиационной и ракетно-космической техники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кораблестроения и водного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Управление в технических системах</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Нанотехнологии</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lastRenderedPageBreak/>
              <w:t>наноматериалы</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легкой промышленности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Здравоохранение и медицинские науки (всего, сумма строк 3.1 - 3.5)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Фундаментальная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Клиническая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здоровье и профилактическая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Фармация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Сестринское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хозяйство и сельскохозяйственные науки (всего, сумма строк 4.1 - 4.2)</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лесное и рыбное хозяйство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Ветеринария и зоотехния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об обществе (всего, сумма строк 5.1 - 5.7)</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Психологические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Экономика и управление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Социология и социальная работа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Юриспруденция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Политические науки и </w:t>
            </w:r>
            <w:proofErr w:type="spellStart"/>
            <w:r w:rsidRPr="007B0284">
              <w:rPr>
                <w:rFonts w:ascii="Times New Roman" w:hAnsi="Times New Roman" w:cs="Times New Roman"/>
                <w:sz w:val="24"/>
                <w:szCs w:val="24"/>
              </w:rPr>
              <w:t>регионоведение</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Средства массовой информации и информационно-библиотечное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Сервис и туризм</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 всего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Гуманитарные науки (всего, сумма строк 7.1 - 7.5)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7.1.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Языкознание и литературоведение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История и археология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Философия, этика и религиоведение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Физическая культура и спорт</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 и культура (всего, сумма строк 8.1 - 8.6)</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Искусствознание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Культуроведение</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социокультурные</w:t>
            </w:r>
            <w:proofErr w:type="spellEnd"/>
            <w:r w:rsidRPr="007B0284">
              <w:rPr>
                <w:rFonts w:ascii="Times New Roman" w:hAnsi="Times New Roman" w:cs="Times New Roman"/>
                <w:sz w:val="24"/>
                <w:szCs w:val="24"/>
              </w:rPr>
              <w:t xml:space="preserve"> проекты</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Сценические искусства и литературное творчество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Музыкальное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8.5.</w:t>
            </w:r>
          </w:p>
        </w:tc>
        <w:tc>
          <w:tcPr>
            <w:tcW w:w="2494"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Изобразительное</w:t>
            </w:r>
            <w:proofErr w:type="gramEnd"/>
            <w:r w:rsidRPr="007B0284">
              <w:rPr>
                <w:rFonts w:ascii="Times New Roman" w:hAnsi="Times New Roman" w:cs="Times New Roman"/>
                <w:sz w:val="24"/>
                <w:szCs w:val="24"/>
              </w:rPr>
              <w:t xml:space="preserve"> и прикладные виды искусств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8.6.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Экранное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4"/>
        <w:gridCol w:w="2494"/>
        <w:gridCol w:w="1417"/>
        <w:gridCol w:w="1540"/>
        <w:gridCol w:w="1552"/>
        <w:gridCol w:w="1672"/>
        <w:gridCol w:w="1588"/>
        <w:gridCol w:w="1417"/>
        <w:gridCol w:w="1540"/>
        <w:gridCol w:w="1552"/>
        <w:gridCol w:w="1672"/>
        <w:gridCol w:w="1588"/>
      </w:tblGrid>
      <w:tr w:rsidR="007B0284" w:rsidRPr="007B0284">
        <w:tc>
          <w:tcPr>
            <w:tcW w:w="60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49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Наименования укрупненных групп направлений подготовки (специальностей, профессий)</w:t>
            </w:r>
          </w:p>
        </w:tc>
        <w:tc>
          <w:tcPr>
            <w:tcW w:w="1417" w:type="dxa"/>
          </w:tcPr>
          <w:p w:rsidR="007B0284" w:rsidRPr="007B0284" w:rsidRDefault="007B0284">
            <w:pPr>
              <w:pStyle w:val="ConsPlusNormal"/>
              <w:rPr>
                <w:rFonts w:ascii="Times New Roman" w:hAnsi="Times New Roman" w:cs="Times New Roman"/>
                <w:sz w:val="24"/>
                <w:szCs w:val="24"/>
              </w:rPr>
            </w:pPr>
          </w:p>
        </w:tc>
        <w:tc>
          <w:tcPr>
            <w:tcW w:w="1540" w:type="dxa"/>
          </w:tcPr>
          <w:p w:rsidR="007B0284" w:rsidRPr="007B0284" w:rsidRDefault="007B0284">
            <w:pPr>
              <w:pStyle w:val="ConsPlusNormal"/>
              <w:rPr>
                <w:rFonts w:ascii="Times New Roman" w:hAnsi="Times New Roman" w:cs="Times New Roman"/>
                <w:sz w:val="24"/>
                <w:szCs w:val="24"/>
              </w:rPr>
            </w:pPr>
          </w:p>
        </w:tc>
        <w:tc>
          <w:tcPr>
            <w:tcW w:w="1552" w:type="dxa"/>
          </w:tcPr>
          <w:p w:rsidR="007B0284" w:rsidRPr="007B0284" w:rsidRDefault="007B0284">
            <w:pPr>
              <w:pStyle w:val="ConsPlusNormal"/>
              <w:rPr>
                <w:rFonts w:ascii="Times New Roman" w:hAnsi="Times New Roman" w:cs="Times New Roman"/>
                <w:sz w:val="24"/>
                <w:szCs w:val="24"/>
              </w:rPr>
            </w:pPr>
          </w:p>
        </w:tc>
        <w:tc>
          <w:tcPr>
            <w:tcW w:w="1672" w:type="dxa"/>
          </w:tcPr>
          <w:p w:rsidR="007B0284" w:rsidRPr="007B0284" w:rsidRDefault="007B0284">
            <w:pPr>
              <w:pStyle w:val="ConsPlusNormal"/>
              <w:rPr>
                <w:rFonts w:ascii="Times New Roman" w:hAnsi="Times New Roman" w:cs="Times New Roman"/>
                <w:sz w:val="24"/>
                <w:szCs w:val="24"/>
              </w:rPr>
            </w:pPr>
          </w:p>
        </w:tc>
        <w:tc>
          <w:tcPr>
            <w:tcW w:w="1588" w:type="dxa"/>
          </w:tcPr>
          <w:p w:rsidR="007B0284" w:rsidRPr="007B0284" w:rsidRDefault="007B0284">
            <w:pPr>
              <w:pStyle w:val="ConsPlusNormal"/>
              <w:rPr>
                <w:rFonts w:ascii="Times New Roman" w:hAnsi="Times New Roman" w:cs="Times New Roman"/>
                <w:sz w:val="24"/>
                <w:szCs w:val="24"/>
              </w:rPr>
            </w:pPr>
          </w:p>
        </w:tc>
        <w:tc>
          <w:tcPr>
            <w:tcW w:w="1417" w:type="dxa"/>
          </w:tcPr>
          <w:p w:rsidR="007B0284" w:rsidRPr="007B0284" w:rsidRDefault="007B0284">
            <w:pPr>
              <w:pStyle w:val="ConsPlusNormal"/>
              <w:rPr>
                <w:rFonts w:ascii="Times New Roman" w:hAnsi="Times New Roman" w:cs="Times New Roman"/>
                <w:sz w:val="24"/>
                <w:szCs w:val="24"/>
              </w:rPr>
            </w:pPr>
          </w:p>
        </w:tc>
        <w:tc>
          <w:tcPr>
            <w:tcW w:w="1540" w:type="dxa"/>
          </w:tcPr>
          <w:p w:rsidR="007B0284" w:rsidRPr="007B0284" w:rsidRDefault="007B0284">
            <w:pPr>
              <w:pStyle w:val="ConsPlusNormal"/>
              <w:rPr>
                <w:rFonts w:ascii="Times New Roman" w:hAnsi="Times New Roman" w:cs="Times New Roman"/>
                <w:sz w:val="24"/>
                <w:szCs w:val="24"/>
              </w:rPr>
            </w:pPr>
          </w:p>
        </w:tc>
        <w:tc>
          <w:tcPr>
            <w:tcW w:w="1552" w:type="dxa"/>
          </w:tcPr>
          <w:p w:rsidR="007B0284" w:rsidRPr="007B0284" w:rsidRDefault="007B0284">
            <w:pPr>
              <w:pStyle w:val="ConsPlusNormal"/>
              <w:rPr>
                <w:rFonts w:ascii="Times New Roman" w:hAnsi="Times New Roman" w:cs="Times New Roman"/>
                <w:sz w:val="24"/>
                <w:szCs w:val="24"/>
              </w:rPr>
            </w:pPr>
          </w:p>
        </w:tc>
        <w:tc>
          <w:tcPr>
            <w:tcW w:w="1672" w:type="dxa"/>
          </w:tcPr>
          <w:p w:rsidR="007B0284" w:rsidRPr="007B0284" w:rsidRDefault="007B0284">
            <w:pPr>
              <w:pStyle w:val="ConsPlusNormal"/>
              <w:rPr>
                <w:rFonts w:ascii="Times New Roman" w:hAnsi="Times New Roman" w:cs="Times New Roman"/>
                <w:sz w:val="24"/>
                <w:szCs w:val="24"/>
              </w:rPr>
            </w:pPr>
          </w:p>
        </w:tc>
        <w:tc>
          <w:tcPr>
            <w:tcW w:w="1588"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04" w:type="dxa"/>
            <w:vMerge/>
          </w:tcPr>
          <w:p w:rsidR="007B0284" w:rsidRPr="007B0284" w:rsidRDefault="007B0284">
            <w:pPr>
              <w:spacing w:after="1" w:line="0" w:lineRule="atLeast"/>
              <w:rPr>
                <w:rFonts w:ascii="Times New Roman" w:hAnsi="Times New Roman" w:cs="Times New Roman"/>
                <w:sz w:val="24"/>
                <w:szCs w:val="24"/>
              </w:rPr>
            </w:pPr>
          </w:p>
        </w:tc>
        <w:tc>
          <w:tcPr>
            <w:tcW w:w="2494" w:type="dxa"/>
            <w:vMerge/>
          </w:tcPr>
          <w:p w:rsidR="007B0284" w:rsidRPr="007B0284" w:rsidRDefault="007B0284">
            <w:pPr>
              <w:spacing w:after="1" w:line="0" w:lineRule="atLeast"/>
              <w:rPr>
                <w:rFonts w:ascii="Times New Roman" w:hAnsi="Times New Roman" w:cs="Times New Roman"/>
                <w:sz w:val="24"/>
                <w:szCs w:val="24"/>
              </w:rPr>
            </w:pP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p>
        </w:tc>
        <w:tc>
          <w:tcPr>
            <w:tcW w:w="2494" w:type="dxa"/>
          </w:tcPr>
          <w:p w:rsidR="007B0284" w:rsidRPr="007B0284" w:rsidRDefault="007B0284">
            <w:pPr>
              <w:pStyle w:val="ConsPlusNormal"/>
              <w:rPr>
                <w:rFonts w:ascii="Times New Roman" w:hAnsi="Times New Roman" w:cs="Times New Roman"/>
                <w:sz w:val="24"/>
                <w:szCs w:val="24"/>
              </w:rPr>
            </w:pP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 год</w:t>
            </w: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 год</w:t>
            </w:r>
          </w:p>
        </w:tc>
      </w:tr>
      <w:tr w:rsidR="007B0284" w:rsidRPr="007B0284">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23</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25</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26</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27</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28</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29</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30</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31</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32</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Руководители (представители) органов власти и управления всех уровней, включая руководителей учреждений, организаций и предприятий</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Математика и механика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Компьютерные и информационные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Физика и астрономия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земле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Биологические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Инженерное дело, технологии и технические науки (всего, сумма строк 2.1 - 2.23)</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Архитектура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строительства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Информатика и вычислительная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Информационная безопасность</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Электроника, радиотехника и системы связи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Фотоника</w:t>
            </w:r>
            <w:proofErr w:type="spellEnd"/>
            <w:r w:rsidRPr="007B0284">
              <w:rPr>
                <w:rFonts w:ascii="Times New Roman" w:hAnsi="Times New Roman" w:cs="Times New Roman"/>
                <w:sz w:val="24"/>
                <w:szCs w:val="24"/>
              </w:rPr>
              <w:t>, приборостроение, оптические и биотехнические системы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2.7</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Электро</w:t>
            </w:r>
            <w:proofErr w:type="spellEnd"/>
            <w:r w:rsidRPr="007B0284">
              <w:rPr>
                <w:rFonts w:ascii="Times New Roman" w:hAnsi="Times New Roman" w:cs="Times New Roman"/>
                <w:sz w:val="24"/>
                <w:szCs w:val="24"/>
              </w:rPr>
              <w:t>- и теплоэнергетика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Ядерная энергетика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Машиностроение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Физико-технические науки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Оружие и системы вооружения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Химические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Промышленная экология и биотехнологии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2.14.</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Техносферная</w:t>
            </w:r>
            <w:proofErr w:type="spellEnd"/>
            <w:r w:rsidRPr="007B0284">
              <w:rPr>
                <w:rFonts w:ascii="Times New Roman" w:hAnsi="Times New Roman" w:cs="Times New Roman"/>
                <w:sz w:val="24"/>
                <w:szCs w:val="24"/>
              </w:rPr>
              <w:t xml:space="preserve"> безопасность и </w:t>
            </w:r>
            <w:proofErr w:type="spellStart"/>
            <w:r w:rsidRPr="007B0284">
              <w:rPr>
                <w:rFonts w:ascii="Times New Roman" w:hAnsi="Times New Roman" w:cs="Times New Roman"/>
                <w:sz w:val="24"/>
                <w:szCs w:val="24"/>
              </w:rPr>
              <w:t>природообустройство</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Прикладная геология, горное дело, нефтегазовое дело и геодезия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материалов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наземного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Авиационная и ракетно-космическая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Аэронавигация и эксплуатация авиационной и ракетно-космической техники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кораблестроения и водного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Управление в технических системах</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Нанотехнологии</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наноматериалы</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легкой промышленности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Здравоохранение и медицинские науки (всего, сумма строк 3.1 - 3.5)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Фундаментальная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Клиническая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Науки о здоровье и </w:t>
            </w:r>
            <w:r w:rsidRPr="007B0284">
              <w:rPr>
                <w:rFonts w:ascii="Times New Roman" w:hAnsi="Times New Roman" w:cs="Times New Roman"/>
                <w:sz w:val="24"/>
                <w:szCs w:val="24"/>
              </w:rPr>
              <w:lastRenderedPageBreak/>
              <w:t>профилактическая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Фармация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Сестринское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хозяйство и сельскохозяйственные науки (всего, сумма строк 4.1 - 4.2)</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лесное и рыбное хозяйство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Ветеринария и зоотехния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об обществе (всего, сумма строк 5.1 - 5.7)</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Психологические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Экономика и управление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Социология и социальная работа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Юриспруденция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Политические науки и </w:t>
            </w:r>
            <w:proofErr w:type="spellStart"/>
            <w:r w:rsidRPr="007B0284">
              <w:rPr>
                <w:rFonts w:ascii="Times New Roman" w:hAnsi="Times New Roman" w:cs="Times New Roman"/>
                <w:sz w:val="24"/>
                <w:szCs w:val="24"/>
              </w:rPr>
              <w:t>регионоведение</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Средства массовой информации и информационно-библиотечное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Сервис и туризм</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 всего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Гуманитарные науки (всего, сумма строк 7.1 - 7.5)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Языкознание и литературоведение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История и археология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Философия, этика и религиоведение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Физическая культура и спорт</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 и культура (всего, сумма строк 8.1 - 8.6)</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8.1.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Искусствознание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Культуроведение</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социокультурные</w:t>
            </w:r>
            <w:proofErr w:type="spellEnd"/>
            <w:r w:rsidRPr="007B0284">
              <w:rPr>
                <w:rFonts w:ascii="Times New Roman" w:hAnsi="Times New Roman" w:cs="Times New Roman"/>
                <w:sz w:val="24"/>
                <w:szCs w:val="24"/>
              </w:rPr>
              <w:t xml:space="preserve"> проекты</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Сценические искусства и литературное творчество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Музыкальное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8.5.</w:t>
            </w:r>
          </w:p>
        </w:tc>
        <w:tc>
          <w:tcPr>
            <w:tcW w:w="2494"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Изобразительное</w:t>
            </w:r>
            <w:proofErr w:type="gramEnd"/>
            <w:r w:rsidRPr="007B0284">
              <w:rPr>
                <w:rFonts w:ascii="Times New Roman" w:hAnsi="Times New Roman" w:cs="Times New Roman"/>
                <w:sz w:val="24"/>
                <w:szCs w:val="24"/>
              </w:rPr>
              <w:t xml:space="preserve"> и прикладные виды искусств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Экранное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4"/>
        <w:gridCol w:w="2494"/>
        <w:gridCol w:w="1417"/>
        <w:gridCol w:w="1540"/>
        <w:gridCol w:w="1552"/>
        <w:gridCol w:w="1672"/>
        <w:gridCol w:w="1588"/>
        <w:gridCol w:w="1417"/>
        <w:gridCol w:w="1540"/>
        <w:gridCol w:w="1552"/>
        <w:gridCol w:w="1672"/>
        <w:gridCol w:w="1588"/>
      </w:tblGrid>
      <w:tr w:rsidR="007B0284" w:rsidRPr="007B0284">
        <w:tc>
          <w:tcPr>
            <w:tcW w:w="60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49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Наименования укрупненных групп направлений подготовки (специальностей, профессий)</w:t>
            </w:r>
          </w:p>
        </w:tc>
        <w:tc>
          <w:tcPr>
            <w:tcW w:w="1417" w:type="dxa"/>
          </w:tcPr>
          <w:p w:rsidR="007B0284" w:rsidRPr="007B0284" w:rsidRDefault="007B0284">
            <w:pPr>
              <w:pStyle w:val="ConsPlusNormal"/>
              <w:rPr>
                <w:rFonts w:ascii="Times New Roman" w:hAnsi="Times New Roman" w:cs="Times New Roman"/>
                <w:sz w:val="24"/>
                <w:szCs w:val="24"/>
              </w:rPr>
            </w:pPr>
          </w:p>
        </w:tc>
        <w:tc>
          <w:tcPr>
            <w:tcW w:w="1540" w:type="dxa"/>
          </w:tcPr>
          <w:p w:rsidR="007B0284" w:rsidRPr="007B0284" w:rsidRDefault="007B0284">
            <w:pPr>
              <w:pStyle w:val="ConsPlusNormal"/>
              <w:rPr>
                <w:rFonts w:ascii="Times New Roman" w:hAnsi="Times New Roman" w:cs="Times New Roman"/>
                <w:sz w:val="24"/>
                <w:szCs w:val="24"/>
              </w:rPr>
            </w:pPr>
          </w:p>
        </w:tc>
        <w:tc>
          <w:tcPr>
            <w:tcW w:w="1552" w:type="dxa"/>
          </w:tcPr>
          <w:p w:rsidR="007B0284" w:rsidRPr="007B0284" w:rsidRDefault="007B0284">
            <w:pPr>
              <w:pStyle w:val="ConsPlusNormal"/>
              <w:rPr>
                <w:rFonts w:ascii="Times New Roman" w:hAnsi="Times New Roman" w:cs="Times New Roman"/>
                <w:sz w:val="24"/>
                <w:szCs w:val="24"/>
              </w:rPr>
            </w:pPr>
          </w:p>
        </w:tc>
        <w:tc>
          <w:tcPr>
            <w:tcW w:w="1672" w:type="dxa"/>
          </w:tcPr>
          <w:p w:rsidR="007B0284" w:rsidRPr="007B0284" w:rsidRDefault="007B0284">
            <w:pPr>
              <w:pStyle w:val="ConsPlusNormal"/>
              <w:rPr>
                <w:rFonts w:ascii="Times New Roman" w:hAnsi="Times New Roman" w:cs="Times New Roman"/>
                <w:sz w:val="24"/>
                <w:szCs w:val="24"/>
              </w:rPr>
            </w:pPr>
          </w:p>
        </w:tc>
        <w:tc>
          <w:tcPr>
            <w:tcW w:w="1588" w:type="dxa"/>
          </w:tcPr>
          <w:p w:rsidR="007B0284" w:rsidRPr="007B0284" w:rsidRDefault="007B0284">
            <w:pPr>
              <w:pStyle w:val="ConsPlusNormal"/>
              <w:rPr>
                <w:rFonts w:ascii="Times New Roman" w:hAnsi="Times New Roman" w:cs="Times New Roman"/>
                <w:sz w:val="24"/>
                <w:szCs w:val="24"/>
              </w:rPr>
            </w:pPr>
          </w:p>
        </w:tc>
        <w:tc>
          <w:tcPr>
            <w:tcW w:w="1417" w:type="dxa"/>
          </w:tcPr>
          <w:p w:rsidR="007B0284" w:rsidRPr="007B0284" w:rsidRDefault="007B0284">
            <w:pPr>
              <w:pStyle w:val="ConsPlusNormal"/>
              <w:rPr>
                <w:rFonts w:ascii="Times New Roman" w:hAnsi="Times New Roman" w:cs="Times New Roman"/>
                <w:sz w:val="24"/>
                <w:szCs w:val="24"/>
              </w:rPr>
            </w:pPr>
          </w:p>
        </w:tc>
        <w:tc>
          <w:tcPr>
            <w:tcW w:w="1540" w:type="dxa"/>
          </w:tcPr>
          <w:p w:rsidR="007B0284" w:rsidRPr="007B0284" w:rsidRDefault="007B0284">
            <w:pPr>
              <w:pStyle w:val="ConsPlusNormal"/>
              <w:rPr>
                <w:rFonts w:ascii="Times New Roman" w:hAnsi="Times New Roman" w:cs="Times New Roman"/>
                <w:sz w:val="24"/>
                <w:szCs w:val="24"/>
              </w:rPr>
            </w:pPr>
          </w:p>
        </w:tc>
        <w:tc>
          <w:tcPr>
            <w:tcW w:w="1552" w:type="dxa"/>
          </w:tcPr>
          <w:p w:rsidR="007B0284" w:rsidRPr="007B0284" w:rsidRDefault="007B0284">
            <w:pPr>
              <w:pStyle w:val="ConsPlusNormal"/>
              <w:rPr>
                <w:rFonts w:ascii="Times New Roman" w:hAnsi="Times New Roman" w:cs="Times New Roman"/>
                <w:sz w:val="24"/>
                <w:szCs w:val="24"/>
              </w:rPr>
            </w:pPr>
          </w:p>
        </w:tc>
        <w:tc>
          <w:tcPr>
            <w:tcW w:w="1672" w:type="dxa"/>
          </w:tcPr>
          <w:p w:rsidR="007B0284" w:rsidRPr="007B0284" w:rsidRDefault="007B0284">
            <w:pPr>
              <w:pStyle w:val="ConsPlusNormal"/>
              <w:rPr>
                <w:rFonts w:ascii="Times New Roman" w:hAnsi="Times New Roman" w:cs="Times New Roman"/>
                <w:sz w:val="24"/>
                <w:szCs w:val="24"/>
              </w:rPr>
            </w:pPr>
          </w:p>
        </w:tc>
        <w:tc>
          <w:tcPr>
            <w:tcW w:w="1588"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04" w:type="dxa"/>
            <w:vMerge/>
          </w:tcPr>
          <w:p w:rsidR="007B0284" w:rsidRPr="007B0284" w:rsidRDefault="007B0284">
            <w:pPr>
              <w:spacing w:after="1" w:line="0" w:lineRule="atLeast"/>
              <w:rPr>
                <w:rFonts w:ascii="Times New Roman" w:hAnsi="Times New Roman" w:cs="Times New Roman"/>
                <w:sz w:val="24"/>
                <w:szCs w:val="24"/>
              </w:rPr>
            </w:pPr>
          </w:p>
        </w:tc>
        <w:tc>
          <w:tcPr>
            <w:tcW w:w="2494" w:type="dxa"/>
            <w:vMerge/>
          </w:tcPr>
          <w:p w:rsidR="007B0284" w:rsidRPr="007B0284" w:rsidRDefault="007B0284">
            <w:pPr>
              <w:spacing w:after="1" w:line="0" w:lineRule="atLeast"/>
              <w:rPr>
                <w:rFonts w:ascii="Times New Roman" w:hAnsi="Times New Roman" w:cs="Times New Roman"/>
                <w:sz w:val="24"/>
                <w:szCs w:val="24"/>
              </w:rPr>
            </w:pP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w:t>
            </w:r>
            <w:proofErr w:type="gramStart"/>
            <w:r w:rsidRPr="007B0284">
              <w:rPr>
                <w:rFonts w:ascii="Times New Roman" w:hAnsi="Times New Roman" w:cs="Times New Roman"/>
                <w:sz w:val="24"/>
                <w:szCs w:val="24"/>
              </w:rPr>
              <w:t>1</w:t>
            </w:r>
            <w:proofErr w:type="gramEnd"/>
            <w:r w:rsidRPr="007B0284">
              <w:rPr>
                <w:rFonts w:ascii="Times New Roman" w:hAnsi="Times New Roman" w:cs="Times New Roman"/>
                <w:sz w:val="24"/>
                <w:szCs w:val="24"/>
              </w:rPr>
              <w:t xml:space="preserve"> по программам подготовки квалифицированных рабочих (служащих)</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СПО по программам подготовки специалистов среднего звена</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бакалавриат</w:t>
            </w:r>
            <w:proofErr w:type="spellEnd"/>
            <w:r w:rsidRPr="007B0284">
              <w:rPr>
                <w:rFonts w:ascii="Times New Roman" w:hAnsi="Times New Roman" w:cs="Times New Roman"/>
                <w:sz w:val="24"/>
                <w:szCs w:val="24"/>
              </w:rPr>
              <w:t>)</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(магистратура)</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высшее образование (</w:t>
            </w:r>
            <w:proofErr w:type="spellStart"/>
            <w:r w:rsidRPr="007B0284">
              <w:rPr>
                <w:rFonts w:ascii="Times New Roman" w:hAnsi="Times New Roman" w:cs="Times New Roman"/>
                <w:sz w:val="24"/>
                <w:szCs w:val="24"/>
              </w:rPr>
              <w:t>специалитет</w:t>
            </w:r>
            <w:proofErr w:type="spellEnd"/>
            <w:r w:rsidRPr="007B0284">
              <w:rPr>
                <w:rFonts w:ascii="Times New Roman" w:hAnsi="Times New Roman" w:cs="Times New Roman"/>
                <w:sz w:val="24"/>
                <w:szCs w:val="24"/>
              </w:rPr>
              <w:t>)</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p>
        </w:tc>
        <w:tc>
          <w:tcPr>
            <w:tcW w:w="2494" w:type="dxa"/>
          </w:tcPr>
          <w:p w:rsidR="007B0284" w:rsidRPr="007B0284" w:rsidRDefault="007B0284">
            <w:pPr>
              <w:pStyle w:val="ConsPlusNormal"/>
              <w:rPr>
                <w:rFonts w:ascii="Times New Roman" w:hAnsi="Times New Roman" w:cs="Times New Roman"/>
                <w:sz w:val="24"/>
                <w:szCs w:val="24"/>
              </w:rPr>
            </w:pP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 год</w:t>
            </w:r>
          </w:p>
        </w:tc>
        <w:tc>
          <w:tcPr>
            <w:tcW w:w="7769" w:type="dxa"/>
            <w:gridSpan w:val="5"/>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 год</w:t>
            </w:r>
          </w:p>
        </w:tc>
      </w:tr>
      <w:tr w:rsidR="007B0284" w:rsidRPr="007B0284">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9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33</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34</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35</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36</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37</w:t>
            </w:r>
          </w:p>
        </w:tc>
        <w:tc>
          <w:tcPr>
            <w:tcW w:w="141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38</w:t>
            </w:r>
          </w:p>
        </w:tc>
        <w:tc>
          <w:tcPr>
            <w:tcW w:w="1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39</w:t>
            </w:r>
          </w:p>
        </w:tc>
        <w:tc>
          <w:tcPr>
            <w:tcW w:w="155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40</w:t>
            </w:r>
          </w:p>
        </w:tc>
        <w:tc>
          <w:tcPr>
            <w:tcW w:w="167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41</w:t>
            </w:r>
          </w:p>
        </w:tc>
        <w:tc>
          <w:tcPr>
            <w:tcW w:w="15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42</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Руководители (представители) органов власти и управления всех уровней, включая руководителей учреждений, организаций и предприятий</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Математика и механика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Компьютерные и информационные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Физика и астрономия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земле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Биологические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Инженерное дело, технологии и технические науки (всего, сумма строк 2.1 - 2.23)</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Архитектура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строительства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Информатика и вычислительная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Информационная безопасность</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Электроника, радиотехника и системы связи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Фотоника</w:t>
            </w:r>
            <w:proofErr w:type="spellEnd"/>
            <w:r w:rsidRPr="007B0284">
              <w:rPr>
                <w:rFonts w:ascii="Times New Roman" w:hAnsi="Times New Roman" w:cs="Times New Roman"/>
                <w:sz w:val="24"/>
                <w:szCs w:val="24"/>
              </w:rPr>
              <w:t>, приборостроение, оптические и биотехнические системы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Электро</w:t>
            </w:r>
            <w:proofErr w:type="spellEnd"/>
            <w:r w:rsidRPr="007B0284">
              <w:rPr>
                <w:rFonts w:ascii="Times New Roman" w:hAnsi="Times New Roman" w:cs="Times New Roman"/>
                <w:sz w:val="24"/>
                <w:szCs w:val="24"/>
              </w:rPr>
              <w:t>- и теплоэнергетика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Ядерная энергетика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Машиностроение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Физико-технические науки и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Оружие и системы вооружения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Химические 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Промышленная </w:t>
            </w:r>
            <w:r w:rsidRPr="007B0284">
              <w:rPr>
                <w:rFonts w:ascii="Times New Roman" w:hAnsi="Times New Roman" w:cs="Times New Roman"/>
                <w:sz w:val="24"/>
                <w:szCs w:val="24"/>
              </w:rPr>
              <w:lastRenderedPageBreak/>
              <w:t>экология и биотехнологии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2.14.</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Техносферная</w:t>
            </w:r>
            <w:proofErr w:type="spellEnd"/>
            <w:r w:rsidRPr="007B0284">
              <w:rPr>
                <w:rFonts w:ascii="Times New Roman" w:hAnsi="Times New Roman" w:cs="Times New Roman"/>
                <w:sz w:val="24"/>
                <w:szCs w:val="24"/>
              </w:rPr>
              <w:t xml:space="preserve"> безопасность и </w:t>
            </w:r>
            <w:proofErr w:type="spellStart"/>
            <w:r w:rsidRPr="007B0284">
              <w:rPr>
                <w:rFonts w:ascii="Times New Roman" w:hAnsi="Times New Roman" w:cs="Times New Roman"/>
                <w:sz w:val="24"/>
                <w:szCs w:val="24"/>
              </w:rPr>
              <w:t>природообустройство</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Прикладная геология, горное дело, нефтегазовое дело и геодезия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материалов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наземного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Авиационная и ракетно-космическая техника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2.19.</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Аэронавигация и эксплуатация авиационной и ракетно-космической техники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2.20.</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Техника и технологии кораблестроения и водного транспорта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Управление в технических системах</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Нанотехнологии</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наноматериалы</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Технологии легкой промышленности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Здравоохранение и медицинские науки (всего, сумма строк 3.1 - 3.5)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Фундаментальная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Клиническая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 здоровье и профилактическая медицина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Фармация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Сестринское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хозяйство и сельскохозяйственные науки (всего, сумма строк 4.1 - 4.2)</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Сельское, лесное и рыбное хозяйство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Ветеринария и зоотехния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Науки об обществе (всего, сумма строк 5.1 - 5.7)</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Психологические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Экономика и управление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Социология и социальная работа</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Юриспруденция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Политические науки и </w:t>
            </w:r>
            <w:proofErr w:type="spellStart"/>
            <w:r w:rsidRPr="007B0284">
              <w:rPr>
                <w:rFonts w:ascii="Times New Roman" w:hAnsi="Times New Roman" w:cs="Times New Roman"/>
                <w:sz w:val="24"/>
                <w:szCs w:val="24"/>
              </w:rPr>
              <w:t>регионоведение</w:t>
            </w:r>
            <w:proofErr w:type="spellEnd"/>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Средства массовой информации и информационно-библиотечное дело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Сервис и туризм</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 всего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Образование и педагогические науки</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Гуманитарные науки (всего, сумма строк 7.1 - 7.5)</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7.1.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Языкознание и литературоведение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7.2.</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История и археология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Философия, этика и религиоведение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Теология</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7.5.</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Физическая культура и спорт</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 и культура (всего, сумма строк 8.1 - 8.6)</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8.1.</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Искусствознание</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8.2.</w:t>
            </w:r>
          </w:p>
        </w:tc>
        <w:tc>
          <w:tcPr>
            <w:tcW w:w="2494"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Культуроведение</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социокультурные</w:t>
            </w:r>
            <w:proofErr w:type="spellEnd"/>
            <w:r w:rsidRPr="007B0284">
              <w:rPr>
                <w:rFonts w:ascii="Times New Roman" w:hAnsi="Times New Roman" w:cs="Times New Roman"/>
                <w:sz w:val="24"/>
                <w:szCs w:val="24"/>
              </w:rPr>
              <w:t xml:space="preserve"> проекты</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8.3.</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Сценические искусства и литературное творчество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8.4.</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Музыкальное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8.5.</w:t>
            </w:r>
          </w:p>
        </w:tc>
        <w:tc>
          <w:tcPr>
            <w:tcW w:w="2494"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Изобразительное</w:t>
            </w:r>
            <w:proofErr w:type="gramEnd"/>
            <w:r w:rsidRPr="007B0284">
              <w:rPr>
                <w:rFonts w:ascii="Times New Roman" w:hAnsi="Times New Roman" w:cs="Times New Roman"/>
                <w:sz w:val="24"/>
                <w:szCs w:val="24"/>
              </w:rPr>
              <w:t xml:space="preserve"> и прикладные виды искусств</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r w:rsidR="007B0284" w:rsidRPr="007B0284">
        <w:tc>
          <w:tcPr>
            <w:tcW w:w="60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8.6.</w:t>
            </w:r>
          </w:p>
        </w:tc>
        <w:tc>
          <w:tcPr>
            <w:tcW w:w="249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Экранное искусство</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417"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40"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5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67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58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3</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6" w:name="P4428"/>
      <w:bookmarkEnd w:id="6"/>
      <w:r w:rsidRPr="007B0284">
        <w:rPr>
          <w:rFonts w:ascii="Times New Roman" w:hAnsi="Times New Roman" w:cs="Times New Roman"/>
          <w:sz w:val="24"/>
          <w:szCs w:val="24"/>
        </w:rPr>
        <w:t>ПЕРЕЧЕНЬ МЕРОПРИЯТИЙ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 И ПЛАН ИХ РЕАЛИЗАЦИИ</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27.12.2021 </w:t>
            </w:r>
            <w:hyperlink r:id="rId151" w:history="1">
              <w:r w:rsidRPr="007B0284">
                <w:rPr>
                  <w:rFonts w:ascii="Times New Roman" w:hAnsi="Times New Roman" w:cs="Times New Roman"/>
                  <w:color w:val="0000FF"/>
                  <w:sz w:val="24"/>
                  <w:szCs w:val="24"/>
                </w:rPr>
                <w:t>N 861-пп</w:t>
              </w:r>
            </w:hyperlink>
            <w:r w:rsidRPr="007B0284">
              <w:rPr>
                <w:rFonts w:ascii="Times New Roman" w:hAnsi="Times New Roman" w:cs="Times New Roman"/>
                <w:color w:val="392C69"/>
                <w:sz w:val="24"/>
                <w:szCs w:val="24"/>
              </w:rPr>
              <w:t xml:space="preserve">, от 24.01.2022 </w:t>
            </w:r>
            <w:hyperlink r:id="rId152" w:history="1">
              <w:r w:rsidRPr="007B0284">
                <w:rPr>
                  <w:rFonts w:ascii="Times New Roman" w:hAnsi="Times New Roman" w:cs="Times New Roman"/>
                  <w:color w:val="0000FF"/>
                  <w:sz w:val="24"/>
                  <w:szCs w:val="24"/>
                </w:rPr>
                <w:t>N 28-пп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4"/>
        <w:gridCol w:w="2891"/>
        <w:gridCol w:w="1936"/>
        <w:gridCol w:w="1312"/>
        <w:gridCol w:w="1312"/>
        <w:gridCol w:w="2948"/>
        <w:gridCol w:w="2716"/>
      </w:tblGrid>
      <w:tr w:rsidR="007B0284" w:rsidRPr="007B0284">
        <w:tc>
          <w:tcPr>
            <w:tcW w:w="66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891"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подпрограммы, программы, принятой в соответствии с требованиями федерального законодательства в сфере реализации государственной программы</w:t>
            </w:r>
          </w:p>
        </w:tc>
        <w:tc>
          <w:tcPr>
            <w:tcW w:w="1936"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соисполнители</w:t>
            </w:r>
          </w:p>
        </w:tc>
        <w:tc>
          <w:tcPr>
            <w:tcW w:w="2624" w:type="dxa"/>
            <w:gridSpan w:val="2"/>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Срок реализации</w:t>
            </w:r>
          </w:p>
        </w:tc>
        <w:tc>
          <w:tcPr>
            <w:tcW w:w="2948"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Ожидаемый непосредственный результат (краткое описание)</w:t>
            </w:r>
          </w:p>
        </w:tc>
        <w:tc>
          <w:tcPr>
            <w:tcW w:w="2716"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Связь с показателями государственной программы</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дата начала реализации</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дата окончания реализации</w:t>
            </w:r>
          </w:p>
        </w:tc>
        <w:tc>
          <w:tcPr>
            <w:tcW w:w="2948" w:type="dxa"/>
            <w:vMerge/>
          </w:tcPr>
          <w:p w:rsidR="007B0284" w:rsidRPr="007B0284" w:rsidRDefault="007B0284">
            <w:pPr>
              <w:spacing w:after="1" w:line="0" w:lineRule="atLeast"/>
              <w:rPr>
                <w:rFonts w:ascii="Times New Roman" w:hAnsi="Times New Roman" w:cs="Times New Roman"/>
                <w:sz w:val="24"/>
                <w:szCs w:val="24"/>
              </w:rPr>
            </w:pPr>
          </w:p>
        </w:tc>
        <w:tc>
          <w:tcPr>
            <w:tcW w:w="2716" w:type="dxa"/>
            <w:vMerge/>
          </w:tcPr>
          <w:p w:rsidR="007B0284" w:rsidRPr="007B0284" w:rsidRDefault="007B0284">
            <w:pPr>
              <w:spacing w:after="1" w:line="0" w:lineRule="atLeast"/>
              <w:rPr>
                <w:rFonts w:ascii="Times New Roman" w:hAnsi="Times New Roman" w:cs="Times New Roman"/>
                <w:sz w:val="24"/>
                <w:szCs w:val="24"/>
              </w:rPr>
            </w:pP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1 "Улучшение инвестиционного климата в Приморском крае"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инвестиционной привлекательности Приморского края повышение качества государственного </w:t>
            </w:r>
            <w:proofErr w:type="gramStart"/>
            <w:r w:rsidRPr="007B0284">
              <w:rPr>
                <w:rFonts w:ascii="Times New Roman" w:hAnsi="Times New Roman" w:cs="Times New Roman"/>
                <w:sz w:val="24"/>
                <w:szCs w:val="24"/>
              </w:rPr>
              <w:t>регулирования</w:t>
            </w:r>
            <w:proofErr w:type="gramEnd"/>
            <w:r w:rsidRPr="007B0284">
              <w:rPr>
                <w:rFonts w:ascii="Times New Roman" w:hAnsi="Times New Roman" w:cs="Times New Roman"/>
                <w:sz w:val="24"/>
                <w:szCs w:val="24"/>
              </w:rPr>
              <w:t xml:space="preserve"> за счет проведения оценки регулирующего воздействия проектов проведение исследования конкурентной среды на рынках товаров и услуг Приморского края подготовка управленческих кадров для организаций народного хозяйства Российской Федерации адресная поддержка повышения производительности труда на предприятиях</w:t>
            </w:r>
          </w:p>
        </w:tc>
        <w:tc>
          <w:tcPr>
            <w:tcW w:w="2716"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"Создание условий для привлечения инвестиций в экономику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инвестиционной привлекательности Приморского края, рост привлечения капитала с внешних рынков. Организация работы совещательного органа Общественного экспертного совета по </w:t>
            </w:r>
            <w:r w:rsidRPr="007B0284">
              <w:rPr>
                <w:rFonts w:ascii="Times New Roman" w:hAnsi="Times New Roman" w:cs="Times New Roman"/>
                <w:sz w:val="24"/>
                <w:szCs w:val="24"/>
              </w:rPr>
              <w:lastRenderedPageBreak/>
              <w:t>экономической политике Приморского края и (или) Совета по привлечению инвестиций в экономику Приморского края при Губернаторе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lastRenderedPageBreak/>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w:t>
            </w:r>
            <w:r w:rsidRPr="007B0284">
              <w:rPr>
                <w:rFonts w:ascii="Times New Roman" w:hAnsi="Times New Roman" w:cs="Times New Roman"/>
                <w:sz w:val="24"/>
                <w:szCs w:val="24"/>
              </w:rPr>
              <w:lastRenderedPageBreak/>
              <w:t>учета бюджетных средств Рост объема производства на предприятиях машиностроения и металлообработки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"Инвестиционное Агентство Приморского края" из краевого бюджета на осуществление уставной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субсидии </w:t>
            </w:r>
            <w:proofErr w:type="gramStart"/>
            <w:r w:rsidRPr="007B0284">
              <w:rPr>
                <w:rFonts w:ascii="Times New Roman" w:hAnsi="Times New Roman" w:cs="Times New Roman"/>
                <w:sz w:val="24"/>
                <w:szCs w:val="24"/>
              </w:rPr>
              <w:t>для</w:t>
            </w:r>
            <w:proofErr w:type="gramEnd"/>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организация</w:t>
            </w:r>
            <w:proofErr w:type="gramEnd"/>
            <w:r w:rsidRPr="007B0284">
              <w:rPr>
                <w:rFonts w:ascii="Times New Roman" w:hAnsi="Times New Roman" w:cs="Times New Roman"/>
                <w:sz w:val="24"/>
                <w:szCs w:val="24"/>
              </w:rPr>
              <w:t xml:space="preserve"> деятельности АНО "Инвестиционное Агентство Приморского края" в целях предоставления услуг в сфере повышения инвестиционной привлекательности Приморского края, роста привлечения капитала с внешних рынков</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учета бюджетных 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Сопровождение инвестиционных проектов по принципу "одного окна"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Сопровождение инвестиционных проектов. Привлечение капитала с внешних рынков, увеличение прироста инвестиций в основной капитал</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учета бюджетных </w:t>
            </w:r>
            <w:r w:rsidRPr="007B0284">
              <w:rPr>
                <w:rFonts w:ascii="Times New Roman" w:hAnsi="Times New Roman" w:cs="Times New Roman"/>
                <w:sz w:val="24"/>
                <w:szCs w:val="24"/>
              </w:rPr>
              <w:lastRenderedPageBreak/>
              <w:t>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1.1.3.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открытого информационного пространства инвестиционной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Информационное сопровождение инвестиционного портала. Обновление информации на </w:t>
            </w:r>
            <w:proofErr w:type="gramStart"/>
            <w:r w:rsidRPr="007B0284">
              <w:rPr>
                <w:rFonts w:ascii="Times New Roman" w:hAnsi="Times New Roman" w:cs="Times New Roman"/>
                <w:sz w:val="24"/>
                <w:szCs w:val="24"/>
              </w:rPr>
              <w:t>Инвестиционном</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интернет-портале</w:t>
            </w:r>
            <w:proofErr w:type="spellEnd"/>
            <w:r w:rsidRPr="007B0284">
              <w:rPr>
                <w:rFonts w:ascii="Times New Roman" w:hAnsi="Times New Roman" w:cs="Times New Roman"/>
                <w:sz w:val="24"/>
                <w:szCs w:val="24"/>
              </w:rPr>
              <w:t xml:space="preserve"> Приморского края: </w:t>
            </w:r>
            <w:proofErr w:type="spellStart"/>
            <w:r w:rsidRPr="007B0284">
              <w:rPr>
                <w:rFonts w:ascii="Times New Roman" w:hAnsi="Times New Roman" w:cs="Times New Roman"/>
                <w:sz w:val="24"/>
                <w:szCs w:val="24"/>
              </w:rPr>
              <w:t>www.invest.primorsky.ru</w:t>
            </w:r>
            <w:proofErr w:type="spellEnd"/>
            <w:r w:rsidRPr="007B0284">
              <w:rPr>
                <w:rFonts w:ascii="Times New Roman" w:hAnsi="Times New Roman" w:cs="Times New Roman"/>
                <w:sz w:val="24"/>
                <w:szCs w:val="24"/>
              </w:rPr>
              <w:t xml:space="preserve"> прием инвестиционных заявок на prim-invest@inbox.ru</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учета бюджетных 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промышленным предприятиям, в том числе предприятиям оборонно-промышленного комплекса в рамках диверсификации, на возмещение части затрат на создание </w:t>
            </w:r>
            <w:proofErr w:type="spellStart"/>
            <w:r w:rsidRPr="007B0284">
              <w:rPr>
                <w:rFonts w:ascii="Times New Roman" w:hAnsi="Times New Roman" w:cs="Times New Roman"/>
                <w:sz w:val="24"/>
                <w:szCs w:val="24"/>
              </w:rPr>
              <w:t>пилотной</w:t>
            </w:r>
            <w:proofErr w:type="spellEnd"/>
            <w:r w:rsidRPr="007B0284">
              <w:rPr>
                <w:rFonts w:ascii="Times New Roman" w:hAnsi="Times New Roman" w:cs="Times New Roman"/>
                <w:sz w:val="24"/>
                <w:szCs w:val="24"/>
              </w:rPr>
              <w:t xml:space="preserve"> партии промышленной продукции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производства, рост налоговых поступлений, инвестиций в основной капитал от предприятий машиностроения и металлообработки Приморского края, в т.ч. предприятий оборонно-промышленного комплекса, увеличение выпуска гражданской продукции в рамках диверсификации</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Рост объема производства на предприятиях машиностроения и металлообработки Приморского края Прирост инвестиций в основной капитал к предыдущему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"Развитие механизмов государственно-частного </w:t>
            </w:r>
            <w:r w:rsidRPr="007B0284">
              <w:rPr>
                <w:rFonts w:ascii="Times New Roman" w:hAnsi="Times New Roman" w:cs="Times New Roman"/>
                <w:sz w:val="24"/>
                <w:szCs w:val="24"/>
              </w:rPr>
              <w:lastRenderedPageBreak/>
              <w:t>партнерства"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развития </w:t>
            </w:r>
            <w:r w:rsidRPr="007B0284">
              <w:rPr>
                <w:rFonts w:ascii="Times New Roman" w:hAnsi="Times New Roman" w:cs="Times New Roman"/>
                <w:sz w:val="24"/>
                <w:szCs w:val="24"/>
              </w:rPr>
              <w:lastRenderedPageBreak/>
              <w:t>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Привлечение в экономику частных инвестиций, обеспечения доступности и </w:t>
            </w:r>
            <w:r w:rsidRPr="007B0284">
              <w:rPr>
                <w:rFonts w:ascii="Times New Roman" w:hAnsi="Times New Roman" w:cs="Times New Roman"/>
                <w:sz w:val="24"/>
                <w:szCs w:val="24"/>
              </w:rPr>
              <w:lastRenderedPageBreak/>
              <w:t>повышения качества товаров, работ, услуг</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lastRenderedPageBreak/>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w:t>
            </w:r>
            <w:r w:rsidRPr="007B0284">
              <w:rPr>
                <w:rFonts w:ascii="Times New Roman" w:hAnsi="Times New Roman" w:cs="Times New Roman"/>
                <w:sz w:val="24"/>
                <w:szCs w:val="24"/>
              </w:rPr>
              <w:lastRenderedPageBreak/>
              <w:t>предыдущему году в сопоставимых ценах Прирост инвестиций в основной капитал к предыдущему году Прирост инвестиций в основной капитал без учета бюджетных средств Количество инвестиционных проектов, принятых к реализации с применением механизма государственно-частного партнерства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Рассмотрение инвестиционных проектов, с применением механизма государственно-частного партнерства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Привлечение в экономику частных инвестиций, обеспечения доступности и повышения качества товаров, работ, услуг</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учета бюджетных средств Количество инвестиционных проектов, принятых к реализации с применением механизма государственно-частного </w:t>
            </w:r>
            <w:r w:rsidRPr="007B0284">
              <w:rPr>
                <w:rFonts w:ascii="Times New Roman" w:hAnsi="Times New Roman" w:cs="Times New Roman"/>
                <w:sz w:val="24"/>
                <w:szCs w:val="24"/>
              </w:rPr>
              <w:lastRenderedPageBreak/>
              <w:t>партнерства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"Повышение качества оценки регулирующего воздействия нормативных правовых актов и их проектов"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качества государственного </w:t>
            </w:r>
            <w:proofErr w:type="gramStart"/>
            <w:r w:rsidRPr="007B0284">
              <w:rPr>
                <w:rFonts w:ascii="Times New Roman" w:hAnsi="Times New Roman" w:cs="Times New Roman"/>
                <w:sz w:val="24"/>
                <w:szCs w:val="24"/>
              </w:rPr>
              <w:t>регулирования</w:t>
            </w:r>
            <w:proofErr w:type="gramEnd"/>
            <w:r w:rsidRPr="007B0284">
              <w:rPr>
                <w:rFonts w:ascii="Times New Roman" w:hAnsi="Times New Roman" w:cs="Times New Roman"/>
                <w:sz w:val="24"/>
                <w:szCs w:val="24"/>
              </w:rPr>
              <w:t xml:space="preserve"> за счет проведения оценки регулирующего воздействия проектов нормативных правовых актов Приморского края, экспертизы нормативных правовых актов Приморского края правовой экспертизы проектов нормативных правовых актов Приморского края правовой экспертизы нормативных правовых актов органов местного самоуправления</w:t>
            </w:r>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Доля проектов нормативных правовых актов Приморского края, нормативных правовых актов Приморского края, прошедших процедуру оценки регулирующего воздействия, экспертизу, в общем объеме проектов нормативных правовых актов Приморского края, нормативных правовых актов Приморского края, затрагивающих вопросы осуществления предпринимательской и инвестиционной деятельности, подлежащих оценке регулирующего воздействия, включенных в План проведения экспертизы нормативных правовых актов Приморского края для устранения административных барьеров</w:t>
            </w:r>
            <w:proofErr w:type="gramEnd"/>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качества </w:t>
            </w:r>
            <w:r w:rsidRPr="007B0284">
              <w:rPr>
                <w:rFonts w:ascii="Times New Roman" w:hAnsi="Times New Roman" w:cs="Times New Roman"/>
                <w:sz w:val="24"/>
                <w:szCs w:val="24"/>
              </w:rPr>
              <w:lastRenderedPageBreak/>
              <w:t>регуляторной среды для бизнеса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w:t>
            </w:r>
            <w:r w:rsidRPr="007B0284">
              <w:rPr>
                <w:rFonts w:ascii="Times New Roman" w:hAnsi="Times New Roman" w:cs="Times New Roman"/>
                <w:sz w:val="24"/>
                <w:szCs w:val="24"/>
              </w:rPr>
              <w:lastRenderedPageBreak/>
              <w:t>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Проведение процедуры </w:t>
            </w:r>
            <w:r w:rsidRPr="007B0284">
              <w:rPr>
                <w:rFonts w:ascii="Times New Roman" w:hAnsi="Times New Roman" w:cs="Times New Roman"/>
                <w:sz w:val="24"/>
                <w:szCs w:val="24"/>
              </w:rPr>
              <w:lastRenderedPageBreak/>
              <w:t xml:space="preserve">оценки регулирующего воздействия в установленные </w:t>
            </w:r>
            <w:hyperlink r:id="rId153"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Администрации Приморского края от 26 декабря 2012 года N 435-па сроки</w:t>
            </w:r>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lastRenderedPageBreak/>
              <w:t xml:space="preserve">Доля проектов </w:t>
            </w:r>
            <w:r w:rsidRPr="007B0284">
              <w:rPr>
                <w:rFonts w:ascii="Times New Roman" w:hAnsi="Times New Roman" w:cs="Times New Roman"/>
                <w:sz w:val="24"/>
                <w:szCs w:val="24"/>
              </w:rPr>
              <w:lastRenderedPageBreak/>
              <w:t>нормативных правовых актов Приморского края, нормативных правовых актов Приморского края, прошедших процедуру оценки регулирующего воздействия, экспертизу, в общем объеме проектов нормативных правовых актов Приморского края, нормативных правовых актов Приморского края, затрагивающих вопросы осуществления предпринимательской и инвестиционной деятельности, подлежащих оценке регулирующего воздействия, включенных в План проведения экспертизы нормативных правовых актов Приморского края для устранения административных барьеров</w:t>
            </w:r>
            <w:proofErr w:type="gramEnd"/>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"Создание благоприятной конкурентной среды"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экономического развития Приморского </w:t>
            </w:r>
            <w:r w:rsidRPr="007B0284">
              <w:rPr>
                <w:rFonts w:ascii="Times New Roman" w:hAnsi="Times New Roman" w:cs="Times New Roman"/>
                <w:sz w:val="24"/>
                <w:szCs w:val="24"/>
              </w:rPr>
              <w:lastRenderedPageBreak/>
              <w:t>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Проведение исследования конкурентной среды на рынках товаров и услуг Приморского края, </w:t>
            </w:r>
            <w:r w:rsidRPr="007B0284">
              <w:rPr>
                <w:rFonts w:ascii="Times New Roman" w:hAnsi="Times New Roman" w:cs="Times New Roman"/>
                <w:sz w:val="24"/>
                <w:szCs w:val="24"/>
              </w:rPr>
              <w:lastRenderedPageBreak/>
              <w:t>пресечение согласованных действий хозяйствующих субъектов, направленных на недопущение ограничения и устранения конкуренции на рынках товаров и услуг Приморского края, улучшение конкурентного климата на приоритетных рынках</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Доля информации о деятельности на приоритетных товарных рынках Приморского </w:t>
            </w:r>
            <w:r w:rsidRPr="007B0284">
              <w:rPr>
                <w:rFonts w:ascii="Times New Roman" w:hAnsi="Times New Roman" w:cs="Times New Roman"/>
                <w:sz w:val="24"/>
                <w:szCs w:val="24"/>
              </w:rPr>
              <w:lastRenderedPageBreak/>
              <w:t>края, опубликованной на официальном сайте, из общего объема информации, необходимой к публикации</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1.4.1.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Мониторинг состояния и развития конкурентной среды на рынках товаров и услуг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Проведение мониторинга состояния и развития конкурентной среды на рынках товаров и услуг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информации о деятельности на приоритетных товарных рынках Приморского края, опубликованной на официальном сайте, из общего объема информации, необходимой к публикации</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"Реализация механизмов стратегического управления социально-экономическим развитием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Определение приоритетов, целей и задач социально-экономического развития Приморского края, согласованных с приоритетами и целями социально-экономического развития Российской Федерации оценка финансовых ресурсов, </w:t>
            </w:r>
            <w:r w:rsidRPr="007B0284">
              <w:rPr>
                <w:rFonts w:ascii="Times New Roman" w:hAnsi="Times New Roman" w:cs="Times New Roman"/>
                <w:sz w:val="24"/>
                <w:szCs w:val="24"/>
              </w:rPr>
              <w:lastRenderedPageBreak/>
              <w:t>необходимых для их реализации законодательное закрепление приоритетных целей и задач деятельности органов государственной власти Приморского края по решению проблем социально-экономического развития, в том числе определенных в прогнозе социально-экономического развития Приморского края</w:t>
            </w:r>
            <w:proofErr w:type="gramEnd"/>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lastRenderedPageBreak/>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w:t>
            </w:r>
            <w:r w:rsidRPr="007B0284">
              <w:rPr>
                <w:rFonts w:ascii="Times New Roman" w:hAnsi="Times New Roman" w:cs="Times New Roman"/>
                <w:sz w:val="24"/>
                <w:szCs w:val="24"/>
              </w:rPr>
              <w:lastRenderedPageBreak/>
              <w:t>учета бюджетных средств</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1.5.1.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содержание агентства проектного управления Приморского края запланировано - 193713,06 тысяч рублей</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содержание Министерства экономического развития Приморского края запланировано - 480683,31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Прирост инвестиций в основной капитал к предыдущему году Прирост инвестиций в основной капитал без учета бюджетных 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"Обеспечение выполнения комплекса работ по реализации плана </w:t>
            </w:r>
            <w:r w:rsidRPr="007B0284">
              <w:rPr>
                <w:rFonts w:ascii="Times New Roman" w:hAnsi="Times New Roman" w:cs="Times New Roman"/>
                <w:sz w:val="24"/>
                <w:szCs w:val="24"/>
              </w:rPr>
              <w:lastRenderedPageBreak/>
              <w:t>статистических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развития Приморского </w:t>
            </w:r>
            <w:r w:rsidRPr="007B0284">
              <w:rPr>
                <w:rFonts w:ascii="Times New Roman" w:hAnsi="Times New Roman" w:cs="Times New Roman"/>
                <w:sz w:val="24"/>
                <w:szCs w:val="24"/>
              </w:rPr>
              <w:lastRenderedPageBreak/>
              <w:t>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Получение экономико-статистической информации, представление теледоступа </w:t>
            </w:r>
            <w:r w:rsidRPr="007B0284">
              <w:rPr>
                <w:rFonts w:ascii="Times New Roman" w:hAnsi="Times New Roman" w:cs="Times New Roman"/>
                <w:sz w:val="24"/>
                <w:szCs w:val="24"/>
              </w:rPr>
              <w:lastRenderedPageBreak/>
              <w:t>к базе готовых документов</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lastRenderedPageBreak/>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w:t>
            </w:r>
            <w:r w:rsidRPr="007B0284">
              <w:rPr>
                <w:rFonts w:ascii="Times New Roman" w:hAnsi="Times New Roman" w:cs="Times New Roman"/>
                <w:sz w:val="24"/>
                <w:szCs w:val="24"/>
              </w:rPr>
              <w:lastRenderedPageBreak/>
              <w:t>сопоставимых ценах Прирост инвестиций в основной капитал к предыдущему году Прирост инвестиций в основной капитал без учета бюджетных 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1.6.1.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Формирование и получение экономико-статистической информации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Заключение государственного контракта между министерством экономического развития Приморского края и Территориальным органом Федеральной службы государственной статистики по Приморскому краю с целью обеспечения доступа экономико-статистической информации на сайте Территориальным органом Федеральной службы государственной статистики по Приморскому краю</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Прирост инвестиций в основной капитал к предыдущему году Прирост инвестиций в основной капитал без учета бюджетных 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"Адресная поддержка </w:t>
            </w:r>
            <w:r w:rsidRPr="007B0284">
              <w:rPr>
                <w:rFonts w:ascii="Times New Roman" w:hAnsi="Times New Roman" w:cs="Times New Roman"/>
                <w:sz w:val="24"/>
                <w:szCs w:val="24"/>
              </w:rPr>
              <w:lastRenderedPageBreak/>
              <w:t>повышения производительности труда на предприятиях"</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развития </w:t>
            </w:r>
            <w:r w:rsidRPr="007B0284">
              <w:rPr>
                <w:rFonts w:ascii="Times New Roman" w:hAnsi="Times New Roman" w:cs="Times New Roman"/>
                <w:sz w:val="24"/>
                <w:szCs w:val="24"/>
              </w:rPr>
              <w:lastRenderedPageBreak/>
              <w:t>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предоставление субсидий некоммерческим организациям (за </w:t>
            </w:r>
            <w:r w:rsidRPr="007B0284">
              <w:rPr>
                <w:rFonts w:ascii="Times New Roman" w:hAnsi="Times New Roman" w:cs="Times New Roman"/>
                <w:sz w:val="24"/>
                <w:szCs w:val="24"/>
              </w:rPr>
              <w:lastRenderedPageBreak/>
              <w:t>исключением государственных (муниципальных) учреждений) на реализацию мероприятий направленных на достижение результатов национального проекта "Производительность труда и поддержка занятости" в сфере повышения производительности труда на предприятиях Приморского края Запланировано 202697,89 тыс.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предприятий - участников национального проекта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1.7.1.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направленных на достижение результатов национального проекта "Производительность труда и поддержка занятости"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включающие в </w:t>
            </w:r>
            <w:proofErr w:type="gramStart"/>
            <w:r w:rsidRPr="007B0284">
              <w:rPr>
                <w:rFonts w:ascii="Times New Roman" w:hAnsi="Times New Roman" w:cs="Times New Roman"/>
                <w:sz w:val="24"/>
                <w:szCs w:val="24"/>
              </w:rPr>
              <w:t>себя</w:t>
            </w:r>
            <w:proofErr w:type="gramEnd"/>
            <w:r w:rsidRPr="007B0284">
              <w:rPr>
                <w:rFonts w:ascii="Times New Roman" w:hAnsi="Times New Roman" w:cs="Times New Roman"/>
                <w:sz w:val="24"/>
                <w:szCs w:val="24"/>
              </w:rPr>
              <w:t xml:space="preserve"> в том числе обучение, подготовку и содержание на время обучения тренеров, а также дополнительно привлеченных сотрудников региональных </w:t>
            </w:r>
            <w:r w:rsidRPr="007B0284">
              <w:rPr>
                <w:rFonts w:ascii="Times New Roman" w:hAnsi="Times New Roman" w:cs="Times New Roman"/>
                <w:sz w:val="24"/>
                <w:szCs w:val="24"/>
              </w:rPr>
              <w:lastRenderedPageBreak/>
              <w:t>центров компетенций;</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предприятий - участников национального проекта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1.7.2.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с целью финансового обеспечения затрат, связанных с организацией деятельности в рамках национального проекта "Производительность труда и поддержка занятости"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включающие в </w:t>
            </w:r>
            <w:proofErr w:type="gramStart"/>
            <w:r w:rsidRPr="007B0284">
              <w:rPr>
                <w:rFonts w:ascii="Times New Roman" w:hAnsi="Times New Roman" w:cs="Times New Roman"/>
                <w:sz w:val="24"/>
                <w:szCs w:val="24"/>
              </w:rPr>
              <w:t>себя</w:t>
            </w:r>
            <w:proofErr w:type="gramEnd"/>
            <w:r w:rsidRPr="007B0284">
              <w:rPr>
                <w:rFonts w:ascii="Times New Roman" w:hAnsi="Times New Roman" w:cs="Times New Roman"/>
                <w:sz w:val="24"/>
                <w:szCs w:val="24"/>
              </w:rPr>
              <w:t xml:space="preserve"> в том числе обучение, подготовку и содержание на время обучения тренеров, а также дополнительно привлеченных </w:t>
            </w:r>
            <w:r w:rsidRPr="007B0284">
              <w:rPr>
                <w:rFonts w:ascii="Times New Roman" w:hAnsi="Times New Roman" w:cs="Times New Roman"/>
                <w:sz w:val="24"/>
                <w:szCs w:val="24"/>
              </w:rPr>
              <w:lastRenderedPageBreak/>
              <w:t>сотрудников региональных центров компетенций;</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предприятий - участников национального проекта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1.8.</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"Промышленный экспорт"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производства, налоговых поступлений, инвестиций в основной капитал от предприятий горнодобывающей промышленности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Рост объема производства на предприятиях горнодобывающей промышленности Приморского края Прирост инвестиций в основной капитал к </w:t>
            </w:r>
            <w:r w:rsidRPr="007B0284">
              <w:rPr>
                <w:rFonts w:ascii="Times New Roman" w:hAnsi="Times New Roman" w:cs="Times New Roman"/>
                <w:sz w:val="24"/>
                <w:szCs w:val="24"/>
              </w:rPr>
              <w:lastRenderedPageBreak/>
              <w:t>предыдущему году Прирост инвестиций в основной капитал без учета бюджетных средств Количество выданных займов предприятиям промышленности (с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1.8.1.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производства, налоговых поступлений, инвестиций в основной капитал от предприятий горнодобывающей промышленности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Валовый</w:t>
            </w:r>
            <w:proofErr w:type="spellEnd"/>
            <w:r w:rsidRPr="007B0284">
              <w:rPr>
                <w:rFonts w:ascii="Times New Roman" w:hAnsi="Times New Roman" w:cs="Times New Roman"/>
                <w:sz w:val="24"/>
                <w:szCs w:val="24"/>
              </w:rPr>
              <w:t xml:space="preserve"> региональный продукт Приморского края, в процентах к предыдущему году в сопоставимых ценах Рост объема производства на предприятиях горнодобывающей промышленности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w:t>
            </w:r>
            <w:r w:rsidRPr="007B0284">
              <w:rPr>
                <w:rFonts w:ascii="Times New Roman" w:hAnsi="Times New Roman" w:cs="Times New Roman"/>
                <w:sz w:val="24"/>
                <w:szCs w:val="24"/>
              </w:rPr>
              <w:lastRenderedPageBreak/>
              <w:t>промышленности Приморского края" на предоставление займов субъектам промышленности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промышленности и торговли Приморского </w:t>
            </w:r>
            <w:r w:rsidRPr="007B0284">
              <w:rPr>
                <w:rFonts w:ascii="Times New Roman" w:hAnsi="Times New Roman" w:cs="Times New Roman"/>
                <w:sz w:val="24"/>
                <w:szCs w:val="24"/>
              </w:rPr>
              <w:lastRenderedPageBreak/>
              <w:t>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Реализация предлагаемой меры поддержки позволит создать до 100 дополнительных рабочих </w:t>
            </w:r>
            <w:r w:rsidRPr="007B0284">
              <w:rPr>
                <w:rFonts w:ascii="Times New Roman" w:hAnsi="Times New Roman" w:cs="Times New Roman"/>
                <w:sz w:val="24"/>
                <w:szCs w:val="24"/>
              </w:rPr>
              <w:lastRenderedPageBreak/>
              <w:t xml:space="preserve">мест, увеличит объем налоговых отчислений (НДФЛ) в бюджет края, (ежегодно до 7,0 </w:t>
            </w: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 позволит нарастить компетенции и обновить основные фонды предприятий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выданных займов промышленным предприятиям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1.9.</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"Развитие промышленности на территории Приморского края и повышение ее конкурентоспособности"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Подготовка управленческих кадров для организаций народного хозяйства Российской Федерации</w:t>
            </w:r>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Количество специалистов, завершивших обучение (в процентах к общему количеству специалистов, приступивших к обучению); Количество подготовленных управленческих кадров в рамках реализации Государственного плана подготовки управленческих кадров </w:t>
            </w:r>
            <w:r w:rsidRPr="007B0284">
              <w:rPr>
                <w:rFonts w:ascii="Times New Roman" w:hAnsi="Times New Roman" w:cs="Times New Roman"/>
                <w:sz w:val="24"/>
                <w:szCs w:val="24"/>
              </w:rPr>
              <w:lastRenderedPageBreak/>
              <w:t>для организаций народного хозяйства по всем типам образовательных программ</w:t>
            </w:r>
            <w:proofErr w:type="gramEnd"/>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1.9.1.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Мероприятия по подготовке управленческих кадров для организаций народного хозяйства Российской Федерации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Подготовка управленческих кадров для организаций народного хозяйства Российской Федерации</w:t>
            </w:r>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Количество специалистов, завершивших обучение (в процентах к общему количеству специалистов, приступивших к обучению) 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w:t>
            </w:r>
            <w:r w:rsidRPr="007B0284">
              <w:rPr>
                <w:rFonts w:ascii="Times New Roman" w:hAnsi="Times New Roman" w:cs="Times New Roman"/>
                <w:sz w:val="24"/>
                <w:szCs w:val="24"/>
              </w:rPr>
              <w:lastRenderedPageBreak/>
              <w:t>образовательных программ</w:t>
            </w:r>
            <w:proofErr w:type="gramEnd"/>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2 "Развитие малого и среднего предпринимательства в Приморском крае"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благоприятных условий для устойчивого функционирования и развития субъектов малого и среднего предпринимательства в соответствии с приоритетами экономического развития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в пользование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имущества с применением льготных арендных ставок. Данная мера повлечет увеличение количества обращений субъектов малого и среднего предпринимательства к балансодержателям государственного имущества Приморского</w:t>
            </w:r>
          </w:p>
        </w:tc>
        <w:tc>
          <w:tcPr>
            <w:tcW w:w="2716"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"Расширение доступа </w:t>
            </w:r>
            <w:r w:rsidRPr="007B0284">
              <w:rPr>
                <w:rFonts w:ascii="Times New Roman" w:hAnsi="Times New Roman" w:cs="Times New Roman"/>
                <w:sz w:val="24"/>
                <w:szCs w:val="24"/>
              </w:rPr>
              <w:lastRenderedPageBreak/>
              <w:t>субъектов малого и среднего предпринимательства к финансовой поддержке, в том числе к льготному финансированию"</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развития </w:t>
            </w:r>
            <w:r w:rsidRPr="007B0284">
              <w:rPr>
                <w:rFonts w:ascii="Times New Roman" w:hAnsi="Times New Roman" w:cs="Times New Roman"/>
                <w:sz w:val="24"/>
                <w:szCs w:val="24"/>
              </w:rPr>
              <w:lastRenderedPageBreak/>
              <w:t>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доступности кредитно-финансовых ресурсов для субъектов </w:t>
            </w:r>
            <w:r w:rsidRPr="007B0284">
              <w:rPr>
                <w:rFonts w:ascii="Times New Roman" w:hAnsi="Times New Roman" w:cs="Times New Roman"/>
                <w:sz w:val="24"/>
                <w:szCs w:val="24"/>
              </w:rPr>
              <w:lastRenderedPageBreak/>
              <w:t xml:space="preserve">малого и среднего предпринимательства через механизмы </w:t>
            </w:r>
            <w:proofErr w:type="spellStart"/>
            <w:r w:rsidRPr="007B0284">
              <w:rPr>
                <w:rFonts w:ascii="Times New Roman" w:hAnsi="Times New Roman" w:cs="Times New Roman"/>
                <w:sz w:val="24"/>
                <w:szCs w:val="24"/>
              </w:rPr>
              <w:t>микрокредитования</w:t>
            </w:r>
            <w:proofErr w:type="spellEnd"/>
            <w:r w:rsidRPr="007B0284">
              <w:rPr>
                <w:rFonts w:ascii="Times New Roman" w:hAnsi="Times New Roman" w:cs="Times New Roman"/>
                <w:sz w:val="24"/>
                <w:szCs w:val="24"/>
              </w:rPr>
              <w:t>, лизинга, предоставления гарантий и поручительств</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Объем финансовой поддержки, оказанной субъектам МСП, при </w:t>
            </w:r>
            <w:r w:rsidRPr="007B0284">
              <w:rPr>
                <w:rFonts w:ascii="Times New Roman" w:hAnsi="Times New Roman" w:cs="Times New Roman"/>
                <w:sz w:val="24"/>
                <w:szCs w:val="24"/>
              </w:rPr>
              <w:lastRenderedPageBreak/>
              <w:t xml:space="preserve">гарантийной поддержке Гарантийным фондом Приморского края 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Количество выданных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некоммерческой организации "Гарантийный фонд Приморского края" с целью финансового обеспечения затрат, связанных с организацией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субсидий "Гарантийному фонду Приморского края" с целью увеличения портфеля выдаваемых поручительств Гарантийного фонда Приморского края, в том числе на льготных условиях для отдельных приоритетных категорий субъектов малого и среднего предпринимательства и в результате увеличение объема кредитования сектора малого и среднего бизнеса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финансовой поддержки, оказанной субъектам МСП, при гарантийной поддержке Гарантийным фондом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юридическим лицам на возмещение </w:t>
            </w:r>
            <w:r w:rsidRPr="007B0284">
              <w:rPr>
                <w:rFonts w:ascii="Times New Roman" w:hAnsi="Times New Roman" w:cs="Times New Roman"/>
                <w:sz w:val="24"/>
                <w:szCs w:val="24"/>
              </w:rPr>
              <w:lastRenderedPageBreak/>
              <w:t>недополученных доходов по договорам финансовой аренды (лизинга)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w:t>
            </w:r>
            <w:r w:rsidRPr="007B0284">
              <w:rPr>
                <w:rFonts w:ascii="Times New Roman" w:hAnsi="Times New Roman" w:cs="Times New Roman"/>
                <w:sz w:val="24"/>
                <w:szCs w:val="24"/>
              </w:rPr>
              <w:lastRenderedPageBreak/>
              <w:t>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Снижение стоимости лизинга для субъектов </w:t>
            </w:r>
            <w:r w:rsidRPr="007B0284">
              <w:rPr>
                <w:rFonts w:ascii="Times New Roman" w:hAnsi="Times New Roman" w:cs="Times New Roman"/>
                <w:sz w:val="24"/>
                <w:szCs w:val="24"/>
              </w:rPr>
              <w:lastRenderedPageBreak/>
              <w:t>малого и среднего предпринимательства путем применения механизма субсидирования за счет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лизинговых сделок</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w:t>
            </w:r>
            <w:r w:rsidRPr="007B0284">
              <w:rPr>
                <w:rFonts w:ascii="Times New Roman" w:hAnsi="Times New Roman" w:cs="Times New Roman"/>
                <w:sz w:val="24"/>
                <w:szCs w:val="24"/>
              </w:rPr>
              <w:lastRenderedPageBreak/>
              <w:t>граждан, получивших поддержку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w:t>
            </w:r>
            <w:proofErr w:type="spellStart"/>
            <w:r w:rsidRPr="007B0284">
              <w:rPr>
                <w:rFonts w:ascii="Times New Roman" w:hAnsi="Times New Roman" w:cs="Times New Roman"/>
                <w:sz w:val="24"/>
                <w:szCs w:val="24"/>
              </w:rPr>
              <w:t>Микрокредитная</w:t>
            </w:r>
            <w:proofErr w:type="spellEnd"/>
            <w:r w:rsidRPr="007B0284">
              <w:rPr>
                <w:rFonts w:ascii="Times New Roman" w:hAnsi="Times New Roman" w:cs="Times New Roman"/>
                <w:sz w:val="24"/>
                <w:szCs w:val="24"/>
              </w:rPr>
              <w:t xml:space="preserve"> компания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доступности заемных сре</w:t>
            </w:r>
            <w:proofErr w:type="gramStart"/>
            <w:r w:rsidRPr="007B0284">
              <w:rPr>
                <w:rFonts w:ascii="Times New Roman" w:hAnsi="Times New Roman" w:cs="Times New Roman"/>
                <w:sz w:val="24"/>
                <w:szCs w:val="24"/>
              </w:rPr>
              <w:t>дств дл</w:t>
            </w:r>
            <w:proofErr w:type="gramEnd"/>
            <w:r w:rsidRPr="007B0284">
              <w:rPr>
                <w:rFonts w:ascii="Times New Roman" w:hAnsi="Times New Roman" w:cs="Times New Roman"/>
                <w:sz w:val="24"/>
                <w:szCs w:val="24"/>
              </w:rPr>
              <w:t xml:space="preserve">я малого и среднего бизнеса за счет предоставления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региональной </w:t>
            </w:r>
            <w:proofErr w:type="spellStart"/>
            <w:r w:rsidRPr="007B0284">
              <w:rPr>
                <w:rFonts w:ascii="Times New Roman" w:hAnsi="Times New Roman" w:cs="Times New Roman"/>
                <w:sz w:val="24"/>
                <w:szCs w:val="24"/>
              </w:rPr>
              <w:t>микрофинансовой</w:t>
            </w:r>
            <w:proofErr w:type="spellEnd"/>
            <w:r w:rsidRPr="007B0284">
              <w:rPr>
                <w:rFonts w:ascii="Times New Roman" w:hAnsi="Times New Roman" w:cs="Times New Roman"/>
                <w:sz w:val="24"/>
                <w:szCs w:val="24"/>
              </w:rPr>
              <w:t xml:space="preserve"> организации предпринимательского финансирования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выданных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доступности заемных сре</w:t>
            </w:r>
            <w:proofErr w:type="gramStart"/>
            <w:r w:rsidRPr="007B0284">
              <w:rPr>
                <w:rFonts w:ascii="Times New Roman" w:hAnsi="Times New Roman" w:cs="Times New Roman"/>
                <w:sz w:val="24"/>
                <w:szCs w:val="24"/>
              </w:rPr>
              <w:t>дств дл</w:t>
            </w:r>
            <w:proofErr w:type="gramEnd"/>
            <w:r w:rsidRPr="007B0284">
              <w:rPr>
                <w:rFonts w:ascii="Times New Roman" w:hAnsi="Times New Roman" w:cs="Times New Roman"/>
                <w:sz w:val="24"/>
                <w:szCs w:val="24"/>
              </w:rPr>
              <w:t xml:space="preserve">я малого и среднего бизнеса за счет предоставления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региональной </w:t>
            </w:r>
            <w:proofErr w:type="spellStart"/>
            <w:r w:rsidRPr="007B0284">
              <w:rPr>
                <w:rFonts w:ascii="Times New Roman" w:hAnsi="Times New Roman" w:cs="Times New Roman"/>
                <w:sz w:val="24"/>
                <w:szCs w:val="24"/>
              </w:rPr>
              <w:t>микрофинансовой</w:t>
            </w:r>
            <w:proofErr w:type="spellEnd"/>
            <w:r w:rsidRPr="007B0284">
              <w:rPr>
                <w:rFonts w:ascii="Times New Roman" w:hAnsi="Times New Roman" w:cs="Times New Roman"/>
                <w:sz w:val="24"/>
                <w:szCs w:val="24"/>
              </w:rPr>
              <w:t xml:space="preserve"> организации предпринимательского финансирования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выданных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"Акселерация субъектов </w:t>
            </w:r>
            <w:r w:rsidRPr="007B0284">
              <w:rPr>
                <w:rFonts w:ascii="Times New Roman" w:hAnsi="Times New Roman" w:cs="Times New Roman"/>
                <w:sz w:val="24"/>
                <w:szCs w:val="24"/>
              </w:rPr>
              <w:lastRenderedPageBreak/>
              <w:t>малого и среднего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развития </w:t>
            </w:r>
            <w:r w:rsidRPr="007B0284">
              <w:rPr>
                <w:rFonts w:ascii="Times New Roman" w:hAnsi="Times New Roman" w:cs="Times New Roman"/>
                <w:sz w:val="24"/>
                <w:szCs w:val="24"/>
              </w:rPr>
              <w:lastRenderedPageBreak/>
              <w:t>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Создана комплексная система акселерации, включающая в себя </w:t>
            </w:r>
            <w:r w:rsidRPr="007B0284">
              <w:rPr>
                <w:rFonts w:ascii="Times New Roman" w:hAnsi="Times New Roman" w:cs="Times New Roman"/>
                <w:sz w:val="24"/>
                <w:szCs w:val="24"/>
              </w:rPr>
              <w:lastRenderedPageBreak/>
              <w:t>финансовые инструменты поддержки субъектов МСП, а также инфраструктуру для комфортной работы и развития субъектов МСП</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Количество субъектов МСП, получивших комплексные услуги; </w:t>
            </w:r>
            <w:r w:rsidRPr="007B0284">
              <w:rPr>
                <w:rFonts w:ascii="Times New Roman" w:hAnsi="Times New Roman" w:cs="Times New Roman"/>
                <w:sz w:val="24"/>
                <w:szCs w:val="24"/>
              </w:rPr>
              <w:lastRenderedPageBreak/>
              <w:t xml:space="preserve">Количество субъектов </w:t>
            </w:r>
            <w:proofErr w:type="spellStart"/>
            <w:r w:rsidRPr="007B0284">
              <w:rPr>
                <w:rFonts w:ascii="Times New Roman" w:hAnsi="Times New Roman" w:cs="Times New Roman"/>
                <w:sz w:val="24"/>
                <w:szCs w:val="24"/>
              </w:rPr>
              <w:t>МСП-экспортеров</w:t>
            </w:r>
            <w:proofErr w:type="spellEnd"/>
            <w:r w:rsidRPr="007B0284">
              <w:rPr>
                <w:rFonts w:ascii="Times New Roman" w:hAnsi="Times New Roman" w:cs="Times New Roman"/>
                <w:sz w:val="24"/>
                <w:szCs w:val="24"/>
              </w:rPr>
              <w:t>, заключивших экспортные контракты по результатам оказанных услуг; Объем финансовой поддержки, оказанной субъектам МСП, при поддержке Гарантийным фондом Приморского края; Количество лизинговых сделок, заключенных с субъектами МСП на льготных условиях</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на осуществление уставной деятельности автономной некоммерческой организации "Центр поддержки предпринимательства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Организация деятельности автономной некоммерческой организации "Центр поддержки предпринимательства Приморского края" в целях оказания поддержки субъектам малого и среднего предпринимательства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получивших комплексные услуги; Количество субъектов </w:t>
            </w:r>
            <w:proofErr w:type="spellStart"/>
            <w:r w:rsidRPr="007B0284">
              <w:rPr>
                <w:rFonts w:ascii="Times New Roman" w:hAnsi="Times New Roman" w:cs="Times New Roman"/>
                <w:sz w:val="24"/>
                <w:szCs w:val="24"/>
              </w:rPr>
              <w:t>МСП-экспортеров</w:t>
            </w:r>
            <w:proofErr w:type="spellEnd"/>
            <w:r w:rsidRPr="007B0284">
              <w:rPr>
                <w:rFonts w:ascii="Times New Roman" w:hAnsi="Times New Roman" w:cs="Times New Roman"/>
                <w:sz w:val="24"/>
                <w:szCs w:val="24"/>
              </w:rPr>
              <w:t>, заключивших экспортные контракты по результатам оказанных услуг</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w:t>
            </w:r>
            <w:r w:rsidRPr="007B0284">
              <w:rPr>
                <w:rFonts w:ascii="Times New Roman" w:hAnsi="Times New Roman" w:cs="Times New Roman"/>
                <w:sz w:val="24"/>
                <w:szCs w:val="24"/>
              </w:rPr>
              <w:lastRenderedPageBreak/>
              <w:t>Приморского края" в целях предоставления поддержки субъектам малого и среднего предпринимательства, работающим в моногородах</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Реализация механизма льготного финансирования на возвратной основе для предпринимателей, работающих в </w:t>
            </w:r>
            <w:r w:rsidRPr="007B0284">
              <w:rPr>
                <w:rFonts w:ascii="Times New Roman" w:hAnsi="Times New Roman" w:cs="Times New Roman"/>
                <w:sz w:val="24"/>
                <w:szCs w:val="24"/>
              </w:rPr>
              <w:lastRenderedPageBreak/>
              <w:t xml:space="preserve">моногородах Приморского края, через региональную </w:t>
            </w:r>
            <w:proofErr w:type="spellStart"/>
            <w:r w:rsidRPr="007B0284">
              <w:rPr>
                <w:rFonts w:ascii="Times New Roman" w:hAnsi="Times New Roman" w:cs="Times New Roman"/>
                <w:sz w:val="24"/>
                <w:szCs w:val="24"/>
              </w:rPr>
              <w:t>микрофинансовую</w:t>
            </w:r>
            <w:proofErr w:type="spellEnd"/>
            <w:r w:rsidRPr="007B0284">
              <w:rPr>
                <w:rFonts w:ascii="Times New Roman" w:hAnsi="Times New Roman" w:cs="Times New Roman"/>
                <w:sz w:val="24"/>
                <w:szCs w:val="24"/>
              </w:rPr>
              <w:t xml:space="preserve"> организацию предпринимательского финансирования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(нарастающим итогом) </w:t>
            </w:r>
            <w:r w:rsidRPr="007B0284">
              <w:rPr>
                <w:rFonts w:ascii="Times New Roman" w:hAnsi="Times New Roman" w:cs="Times New Roman"/>
                <w:sz w:val="24"/>
                <w:szCs w:val="24"/>
              </w:rPr>
              <w:lastRenderedPageBreak/>
              <w:t>Количество субъектов МСП, выведенных на экспорт</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бюджетам муниципальных образований Приморского края на конкурсной основе на реализацию мероприятий муниципальных программ (подпрограмм) развития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Стимулирование развития малого и среднего предпринимательства в муниципальных образованиях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Гранты в форме субсидий субъектам малого и среднего предпринимательства на финансовое обеспечение затрат, связанных с выполнением </w:t>
            </w:r>
            <w:r w:rsidRPr="007B0284">
              <w:rPr>
                <w:rFonts w:ascii="Times New Roman" w:hAnsi="Times New Roman" w:cs="Times New Roman"/>
                <w:sz w:val="24"/>
                <w:szCs w:val="24"/>
              </w:rPr>
              <w:lastRenderedPageBreak/>
              <w:t>исследований, разработок и коммерциализацией результатов этой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w:t>
            </w:r>
            <w:proofErr w:type="spellStart"/>
            <w:r w:rsidRPr="007B0284">
              <w:rPr>
                <w:rFonts w:ascii="Times New Roman" w:hAnsi="Times New Roman" w:cs="Times New Roman"/>
                <w:sz w:val="24"/>
                <w:szCs w:val="24"/>
              </w:rPr>
              <w:t>грантовой</w:t>
            </w:r>
            <w:proofErr w:type="spellEnd"/>
            <w:r w:rsidRPr="007B0284">
              <w:rPr>
                <w:rFonts w:ascii="Times New Roman" w:hAnsi="Times New Roman" w:cs="Times New Roman"/>
                <w:sz w:val="24"/>
                <w:szCs w:val="24"/>
              </w:rPr>
              <w:t xml:space="preserve"> поддержки высокотехнологичных </w:t>
            </w:r>
            <w:proofErr w:type="spellStart"/>
            <w:r w:rsidRPr="007B0284">
              <w:rPr>
                <w:rFonts w:ascii="Times New Roman" w:hAnsi="Times New Roman" w:cs="Times New Roman"/>
                <w:sz w:val="24"/>
                <w:szCs w:val="24"/>
              </w:rPr>
              <w:t>стартапов</w:t>
            </w:r>
            <w:proofErr w:type="spellEnd"/>
            <w:r w:rsidRPr="007B0284">
              <w:rPr>
                <w:rFonts w:ascii="Times New Roman" w:hAnsi="Times New Roman" w:cs="Times New Roman"/>
                <w:sz w:val="24"/>
                <w:szCs w:val="24"/>
              </w:rPr>
              <w:t xml:space="preserve"> и инновационных проектов, инициаторами которых являются субъекты малого </w:t>
            </w:r>
            <w:r w:rsidRPr="007B0284">
              <w:rPr>
                <w:rFonts w:ascii="Times New Roman" w:hAnsi="Times New Roman" w:cs="Times New Roman"/>
                <w:sz w:val="24"/>
                <w:szCs w:val="24"/>
              </w:rPr>
              <w:lastRenderedPageBreak/>
              <w:t>и среднего предпринимательства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субъектов малого и среднего предпринимательства, которым предоставлены гранты в форме субсидий</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некоммерческой организации "Гарантийный фонд Приморского края" с целью финансового обеспечения затрат, связанных с организацией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Субъектам МСП обеспечено предоставление поручительств (гарантий) Гарантийного фонда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финансовой поддержки, оказанной субъектам МСП, при поддержке Гарантийным фондом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возмещение недополученных доходов по договорам финансовой аренды (лизинга)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Снижена стоимость лизинга для субъектов МСП, путем применения механизма субсидирования за счет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лизинговых сделок субъектов МСП</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лизинговых сделок, заключенных с субъектами МСП на льготных условиях</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финансовое обеспечение затрат, связанных с созданием промышленных парков, технопарков на территории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создания (развития) </w:t>
            </w:r>
            <w:r w:rsidRPr="007B0284">
              <w:rPr>
                <w:rFonts w:ascii="Times New Roman" w:hAnsi="Times New Roman" w:cs="Times New Roman"/>
                <w:sz w:val="24"/>
                <w:szCs w:val="24"/>
              </w:rPr>
              <w:lastRenderedPageBreak/>
              <w:t>производственных и инновационных компаний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субъектов МСП, получивших комплексные услуги</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"Популяризация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деловой активности населения и развитие предпринимательских компетенций за счет формирования положительного образа предпринимателя, а также вовлечения различных категорий граждан, включая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в сектор малого и среднего предпринимательства</w:t>
            </w:r>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Количество физических лиц, занятых в сфере малого и среднего предпринимательства, по итогам участия в региональном проекте "Популяризация предпринимательства" (нарастающим итогом) Количество вновь созданных субъектов МСП Приморского края (нарастающим итогом) Количество человек, обученных основам ведения бизнеса, финансовой грамотности и иным навыкам предпринимательской деятельности (нарастающим итогом) Количество физических лиц - участников регионального проекта Приморского края "Популяризация предпринимательства" (нарастающим итогом) Численность занятых в сфере</w:t>
            </w:r>
            <w:proofErr w:type="gramEnd"/>
            <w:r w:rsidRPr="007B0284">
              <w:rPr>
                <w:rFonts w:ascii="Times New Roman" w:hAnsi="Times New Roman" w:cs="Times New Roman"/>
                <w:sz w:val="24"/>
                <w:szCs w:val="24"/>
              </w:rPr>
              <w:t xml:space="preserve"> малого и среднего </w:t>
            </w:r>
            <w:r w:rsidRPr="007B0284">
              <w:rPr>
                <w:rFonts w:ascii="Times New Roman" w:hAnsi="Times New Roman" w:cs="Times New Roman"/>
                <w:sz w:val="24"/>
                <w:szCs w:val="24"/>
              </w:rPr>
              <w:lastRenderedPageBreak/>
              <w:t>предпринимательства, включая индивидуальных предпринимателей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по популяризации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Предоставление субсидий "Центру поддержки предпринимательства Приморского края" с целью повышения деловой активности населения и развитие предпринимательских компетенций за счет, увеличения числа вовлеченных в сферу предпринимательства в результате проведения мероприятий по популяризации предпринимательства и продвижению положительного образа предпринимателя, реализации образовательных программ, курсов, направленных на развитие предпринимательских компетенций, организация обучения основам ведения бизнеса, финансовой </w:t>
            </w:r>
            <w:r w:rsidRPr="007B0284">
              <w:rPr>
                <w:rFonts w:ascii="Times New Roman" w:hAnsi="Times New Roman" w:cs="Times New Roman"/>
                <w:sz w:val="24"/>
                <w:szCs w:val="24"/>
              </w:rPr>
              <w:lastRenderedPageBreak/>
              <w:t>грамотности и иным навыкам предпринимательской деятельности</w:t>
            </w:r>
            <w:proofErr w:type="gramEnd"/>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lastRenderedPageBreak/>
              <w:t xml:space="preserve">Количество физических лиц, занятых в сфере малого и среднего предпринимательства, по итогам участия в региональном проекте "Популяризация предпринимательства" (нарастающим итогом) Количество вновь созданных субъектов МСП Приморского края (нарастающим итогом) Количество человек, обученных основам ведения бизнеса, финансовой грамотности и иным навыкам предпринимательской деятельности (нарастающим итогом) Количество физических лиц - участников регионального проекта Приморского края "Популяризация предпринимательства" </w:t>
            </w:r>
            <w:r w:rsidRPr="007B0284">
              <w:rPr>
                <w:rFonts w:ascii="Times New Roman" w:hAnsi="Times New Roman" w:cs="Times New Roman"/>
                <w:sz w:val="24"/>
                <w:szCs w:val="24"/>
              </w:rPr>
              <w:lastRenderedPageBreak/>
              <w:t>(нарастающим итогом)</w:t>
            </w:r>
            <w:proofErr w:type="gramEnd"/>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"Финансовая поддержка организаций, образующих инфраструктуру поддержки субъектов малого и среднего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Оказание в 2020 году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Объем финансовой поддержки, оказанной субъектам МСП, при гарантийной поддержке Гарантийным фондом Приморского края; Количество выданных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 Количество субъектов малого и среднего предпринимательства, которым предоставлены гранты в форме субсидий</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некоммерческой организации "Гарантийный фонд Приморского края" на оказание неотложных мер по поддержке субъектов малого и среднего предпринимательства в условиях ухудшения </w:t>
            </w:r>
            <w:r w:rsidRPr="007B0284">
              <w:rPr>
                <w:rFonts w:ascii="Times New Roman" w:hAnsi="Times New Roman" w:cs="Times New Roman"/>
                <w:sz w:val="24"/>
                <w:szCs w:val="24"/>
              </w:rPr>
              <w:lastRenderedPageBreak/>
              <w:t xml:space="preserve">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Докапитализация</w:t>
            </w:r>
            <w:proofErr w:type="spellEnd"/>
            <w:r w:rsidRPr="007B0284">
              <w:rPr>
                <w:rFonts w:ascii="Times New Roman" w:hAnsi="Times New Roman" w:cs="Times New Roman"/>
                <w:sz w:val="24"/>
                <w:szCs w:val="24"/>
              </w:rPr>
              <w:t xml:space="preserve"> некоммерческой организации "Гарантийный фонд Приморского края" в целях повышения доступности льготных кредитов для субъектов малого и среднего предпринимательства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финансовой поддержки, оказанной субъектам МСП, при гарантийной поддержке Гарантийным фондом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2.4.2.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Докапитализация</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в целях повышения доступности льготных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для субъектов малого и среднего предпринимательства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выданных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Гранты в форме субсидий из краевого бюджета субъектам малого и среднего предпринимательства на финансовое обеспечение затрат, связанных с реализацией проектов по производству изделий социального направления из композитных материалов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Создание производственного предприятия объемом выпуска не менее 50 изделий социального направления из композитных материалов (кресел-колясок с ручным приводом: комнатных, прогулочных, активного типа, детских), создание рабочих мест и увеличение объема налоговых поступлений в бюджет</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субъектов малого и среднего предпринимательства, которым предоставлены гранты в форме субсидий</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Созданы благоприятные условия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 посредством предоставления мер поддержки</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услуги, в том числе прошедших программы обучения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поддержки предпринимательства Приморского края" на реализацию мероприятий в рамках регионального проекта "Создание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обеспечено предоставление комплекса информационно-консультационных и образовательных услуг в </w:t>
            </w:r>
            <w:proofErr w:type="spellStart"/>
            <w:r w:rsidRPr="007B0284">
              <w:rPr>
                <w:rFonts w:ascii="Times New Roman" w:hAnsi="Times New Roman" w:cs="Times New Roman"/>
                <w:sz w:val="24"/>
                <w:szCs w:val="24"/>
              </w:rPr>
              <w:t>оффлайн</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онлайн</w:t>
            </w:r>
            <w:proofErr w:type="spellEnd"/>
            <w:r w:rsidRPr="007B0284">
              <w:rPr>
                <w:rFonts w:ascii="Times New Roman" w:hAnsi="Times New Roman" w:cs="Times New Roman"/>
                <w:sz w:val="24"/>
                <w:szCs w:val="24"/>
              </w:rPr>
              <w:t xml:space="preserve"> форматах</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услуги, в том числе прошедших программы обучения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"Создание условий для легкого старта и комфортного ведения бизнеса"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Созданы условия для легкого старта и комфортного ведения бизнеса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уникальных граждан, желающих вести бизнес, начинающих и действующих предпринимателей, получивших услуги; Количество уникальных социальных </w:t>
            </w:r>
            <w:r w:rsidRPr="007B0284">
              <w:rPr>
                <w:rFonts w:ascii="Times New Roman" w:hAnsi="Times New Roman" w:cs="Times New Roman"/>
                <w:sz w:val="24"/>
                <w:szCs w:val="24"/>
              </w:rPr>
              <w:lastRenderedPageBreak/>
              <w:t xml:space="preserve">предприятий, включенных в реестр получивших финансовую поддержку в виде гранта; Количество действующих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предоставленных начинающим предпринимателям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2.6.1.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в рамках регионального проекта "Создание условий для легкого старта и комфортного ведения бизнеса"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7B0284">
              <w:rPr>
                <w:rFonts w:ascii="Times New Roman" w:hAnsi="Times New Roman" w:cs="Times New Roman"/>
                <w:sz w:val="24"/>
                <w:szCs w:val="24"/>
              </w:rPr>
              <w:t>оффлайн</w:t>
            </w:r>
            <w:proofErr w:type="spellEnd"/>
            <w:r w:rsidRPr="007B0284">
              <w:rPr>
                <w:rFonts w:ascii="Times New Roman" w:hAnsi="Times New Roman" w:cs="Times New Roman"/>
                <w:sz w:val="24"/>
                <w:szCs w:val="24"/>
              </w:rPr>
              <w:t xml:space="preserve"> и </w:t>
            </w:r>
            <w:proofErr w:type="spellStart"/>
            <w:r w:rsidRPr="007B0284">
              <w:rPr>
                <w:rFonts w:ascii="Times New Roman" w:hAnsi="Times New Roman" w:cs="Times New Roman"/>
                <w:sz w:val="24"/>
                <w:szCs w:val="24"/>
              </w:rPr>
              <w:t>онлайн</w:t>
            </w:r>
            <w:proofErr w:type="spellEnd"/>
            <w:r w:rsidRPr="007B0284">
              <w:rPr>
                <w:rFonts w:ascii="Times New Roman" w:hAnsi="Times New Roman" w:cs="Times New Roman"/>
                <w:sz w:val="24"/>
                <w:szCs w:val="24"/>
              </w:rPr>
              <w:t xml:space="preserve"> форматах</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субъектам малого и среднего предпринимательства, включенным в реестр социальных предприятий, на финансовое </w:t>
            </w:r>
            <w:r w:rsidRPr="007B0284">
              <w:rPr>
                <w:rFonts w:ascii="Times New Roman" w:hAnsi="Times New Roman" w:cs="Times New Roman"/>
                <w:sz w:val="24"/>
                <w:szCs w:val="24"/>
              </w:rPr>
              <w:lastRenderedPageBreak/>
              <w:t>обеспечение затрат, связанных с организацией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Субъектам МСП, включенным в реестр социальных предпринимателей, предоставлена финансовая поддержка в виде грантов</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уникальных социальных предприятий, включенных в реестр получивших финансовую поддержку </w:t>
            </w:r>
            <w:r w:rsidRPr="007B0284">
              <w:rPr>
                <w:rFonts w:ascii="Times New Roman" w:hAnsi="Times New Roman" w:cs="Times New Roman"/>
                <w:sz w:val="24"/>
                <w:szCs w:val="24"/>
              </w:rPr>
              <w:lastRenderedPageBreak/>
              <w:t>в виде гранта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2.6.3.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Начинающим предпринимателям предоставлены льготные финансовые ресурсы в виде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действующих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предоставленных начинающим предпринимателям</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"Имущественная поддержка предпринимателей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в пользование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имущества с применением льготных арендных ставок. Данная мера повлечет увеличение количества обращений субъектов малого и среднего предпринимательства к балансодержателям государственного имущества Приморского</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имущественную поддержку с применением льготных арендных ставок</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Имущественная поддержка предпринимателей </w:t>
            </w:r>
            <w:r w:rsidRPr="007B0284">
              <w:rPr>
                <w:rFonts w:ascii="Times New Roman" w:hAnsi="Times New Roman" w:cs="Times New Roman"/>
                <w:sz w:val="24"/>
                <w:szCs w:val="24"/>
              </w:rPr>
              <w:lastRenderedPageBreak/>
              <w:t>Приморского края, относящихся к субъектам малого и среднего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имущественных и земельных </w:t>
            </w:r>
            <w:r w:rsidRPr="007B0284">
              <w:rPr>
                <w:rFonts w:ascii="Times New Roman" w:hAnsi="Times New Roman" w:cs="Times New Roman"/>
                <w:sz w:val="24"/>
                <w:szCs w:val="24"/>
              </w:rPr>
              <w:lastRenderedPageBreak/>
              <w:t>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в пользование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w:t>
            </w:r>
            <w:r w:rsidRPr="007B0284">
              <w:rPr>
                <w:rFonts w:ascii="Times New Roman" w:hAnsi="Times New Roman" w:cs="Times New Roman"/>
                <w:sz w:val="24"/>
                <w:szCs w:val="24"/>
              </w:rPr>
              <w:lastRenderedPageBreak/>
              <w:t>гражданам имущества с применением льготных арендных ставок. Данная мера повлечет увеличение количества обращений субъектов малого и среднего предпринимательства к балансодержателям государственного имущества Приморского</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w:t>
            </w:r>
            <w:r w:rsidRPr="007B0284">
              <w:rPr>
                <w:rFonts w:ascii="Times New Roman" w:hAnsi="Times New Roman" w:cs="Times New Roman"/>
                <w:sz w:val="24"/>
                <w:szCs w:val="24"/>
              </w:rPr>
              <w:lastRenderedPageBreak/>
              <w:t>имущественную поддержку с применением льготных арендных ставок</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3 "Долгосрочное финансовое планирование и организация бюджетного процесса, совершенствование межбюджетных отношений в Приморском крае"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 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эффективности бюджетных расходов, переход на долгосрочное бюджетное планирование, эффективное руководство и управление в сфере установленных функций органов государственной власти Приморского края Обеспечение эффективности выравнивания, повышение финансовой самостоятельности муниципальных образований края Снижение долговой нагрузки на краевой бюджет</w:t>
            </w:r>
          </w:p>
        </w:tc>
        <w:tc>
          <w:tcPr>
            <w:tcW w:w="2716"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"Управление бюджетным процессом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эффективности бюджетных расходов, переход на долгосрочное бюджетное планирование, эффективное руководство и управление в сфере установленных функций органов государственной власти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расходов краевого бюджета, формируемая на основе государственных программ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деятельности министерства финансов Приморского края в сфере установленных функций органов государственной власти Приморского края</w:t>
            </w:r>
            <w:proofErr w:type="gramStart"/>
            <w:r w:rsidRPr="007B0284">
              <w:rPr>
                <w:rFonts w:ascii="Times New Roman" w:hAnsi="Times New Roman" w:cs="Times New Roman"/>
                <w:sz w:val="24"/>
                <w:szCs w:val="24"/>
              </w:rPr>
              <w:t xml:space="preserve"> Н</w:t>
            </w:r>
            <w:proofErr w:type="gramEnd"/>
            <w:r w:rsidRPr="007B0284">
              <w:rPr>
                <w:rFonts w:ascii="Times New Roman" w:hAnsi="Times New Roman" w:cs="Times New Roman"/>
                <w:sz w:val="24"/>
                <w:szCs w:val="24"/>
              </w:rPr>
              <w:t>а содержание министерства финансов Приморского края в 2020 - 2027 годы запланировано - 1050790,33 тыс.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расходов краевого бюджета, формируемая на основе государственных программ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Расходы на совершенствование бюджетного процесса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совершенствование бюджетного процесса Приморского края запланировано - 238428,90 тыс. рублей. Результат - повышение эффективности бюджетных расходов, переход на долгосрочное бюджетное планирование, эффективное руководство </w:t>
            </w:r>
            <w:r w:rsidRPr="007B0284">
              <w:rPr>
                <w:rFonts w:ascii="Times New Roman" w:hAnsi="Times New Roman" w:cs="Times New Roman"/>
                <w:sz w:val="24"/>
                <w:szCs w:val="24"/>
              </w:rPr>
              <w:lastRenderedPageBreak/>
              <w:t>и управление в сфере установленных функций органов государственной власти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Доля расходов краевого бюджета, формируемая на основе государственных программ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"Совершенствование межбюджетных отношений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совершенствование межбюджетных отношений в Приморском крае запланировано - 22733754,22 тыс. рублей. Результат: </w:t>
            </w:r>
            <w:proofErr w:type="gramStart"/>
            <w:r w:rsidRPr="007B0284">
              <w:rPr>
                <w:rFonts w:ascii="Times New Roman" w:hAnsi="Times New Roman" w:cs="Times New Roman"/>
                <w:sz w:val="24"/>
                <w:szCs w:val="24"/>
              </w:rPr>
              <w:t xml:space="preserve">Обеспечение эффективности выравнивания, повышение финансовой самостоятельности муниципальных образований края обеспечение эффективности выравнивания, повышение финансовой самостоятельности муниципальных районов (городских округов, муниципальных округов) обеспечение эффективности выравнивания, повышение финансовой самостоятельности муниципальных образований Приморского края повышение качества </w:t>
            </w:r>
            <w:r w:rsidRPr="007B0284">
              <w:rPr>
                <w:rFonts w:ascii="Times New Roman" w:hAnsi="Times New Roman" w:cs="Times New Roman"/>
                <w:sz w:val="24"/>
                <w:szCs w:val="24"/>
              </w:rPr>
              <w:lastRenderedPageBreak/>
              <w:t>управления бюджетным процессом органами местного самоуправления обеспечение эффективности выравнивания, повышение финансовой самостоятельности поселений, входящих в состав муниципальных районов</w:t>
            </w:r>
            <w:proofErr w:type="gramEnd"/>
          </w:p>
        </w:tc>
        <w:tc>
          <w:tcPr>
            <w:tcW w:w="2716"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lastRenderedPageBreak/>
              <w:t xml:space="preserve">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 100% достижение значений показателей, определенных </w:t>
            </w:r>
            <w:hyperlink r:id="rId154" w:history="1">
              <w:r w:rsidRPr="007B0284">
                <w:rPr>
                  <w:rFonts w:ascii="Times New Roman" w:hAnsi="Times New Roman" w:cs="Times New Roman"/>
                  <w:color w:val="0000FF"/>
                  <w:sz w:val="24"/>
                  <w:szCs w:val="24"/>
                </w:rPr>
                <w:t>Указом</w:t>
              </w:r>
            </w:hyperlink>
            <w:r w:rsidRPr="007B0284">
              <w:rPr>
                <w:rFonts w:ascii="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w:t>
            </w:r>
            <w:proofErr w:type="gramEnd"/>
            <w:r w:rsidRPr="007B0284">
              <w:rPr>
                <w:rFonts w:ascii="Times New Roman" w:hAnsi="Times New Roman" w:cs="Times New Roman"/>
                <w:sz w:val="24"/>
                <w:szCs w:val="24"/>
              </w:rPr>
              <w:t xml:space="preserve"> года" и реализации дорожных </w:t>
            </w:r>
            <w:r w:rsidRPr="007B0284">
              <w:rPr>
                <w:rFonts w:ascii="Times New Roman" w:hAnsi="Times New Roman" w:cs="Times New Roman"/>
                <w:sz w:val="24"/>
                <w:szCs w:val="24"/>
              </w:rPr>
              <w:lastRenderedPageBreak/>
              <w:t>карт городскими округами, муниципальными округами и муниципальными районами Приморского края Доля населения Приморского края, вовлеченного в бюджетный процесс</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Выравнивание бюджетной обеспеченности муниципальных районов (городских округов, муниципальных округов)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выравнивание бюджетной обеспеченности муниципальных районов (городских округов, муниципальных округов) запланировано - 10553119,63 тысячи рублей. Результат - обеспечение эффективности выравнивания, повышение финансовой самостоятельности муниципальных районов (городских округов, муниципальных округов)</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Обеспечение сбалансированности </w:t>
            </w:r>
            <w:r w:rsidRPr="007B0284">
              <w:rPr>
                <w:rFonts w:ascii="Times New Roman" w:hAnsi="Times New Roman" w:cs="Times New Roman"/>
                <w:sz w:val="24"/>
                <w:szCs w:val="24"/>
              </w:rPr>
              <w:lastRenderedPageBreak/>
              <w:t>бюджетов муниципальных образований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финансов </w:t>
            </w:r>
            <w:r w:rsidRPr="007B0284">
              <w:rPr>
                <w:rFonts w:ascii="Times New Roman" w:hAnsi="Times New Roman" w:cs="Times New Roman"/>
                <w:sz w:val="24"/>
                <w:szCs w:val="24"/>
              </w:rPr>
              <w:lastRenderedPageBreak/>
              <w:t>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обеспечение сбалансированности </w:t>
            </w:r>
            <w:r w:rsidRPr="007B0284">
              <w:rPr>
                <w:rFonts w:ascii="Times New Roman" w:hAnsi="Times New Roman" w:cs="Times New Roman"/>
                <w:sz w:val="24"/>
                <w:szCs w:val="24"/>
              </w:rPr>
              <w:lastRenderedPageBreak/>
              <w:t>бюджетов муниципальных образований запланировано - 7635411,39 тысяч рублей. Результат - обеспечение эффективности выравнивания, повышение финансовой самостоятельности муниципальных образований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Отношение среднего уровня расчетной </w:t>
            </w:r>
            <w:r w:rsidRPr="007B0284">
              <w:rPr>
                <w:rFonts w:ascii="Times New Roman" w:hAnsi="Times New Roman" w:cs="Times New Roman"/>
                <w:sz w:val="24"/>
                <w:szCs w:val="24"/>
              </w:rPr>
              <w:lastRenderedPageBreak/>
              <w:t>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Финансовое обеспечение осуществления городом Владивостоком функций административного центра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Осуществление городом Владивостоком функций административного центра Приморского края. На финансовое обеспечение осуществления городом Владивостоком функций административного центра Приморского края запланировано - 920000,00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w:t>
            </w:r>
            <w:r w:rsidRPr="007B0284">
              <w:rPr>
                <w:rFonts w:ascii="Times New Roman" w:hAnsi="Times New Roman" w:cs="Times New Roman"/>
                <w:sz w:val="24"/>
                <w:szCs w:val="24"/>
              </w:rPr>
              <w:lastRenderedPageBreak/>
              <w:t>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Поощрение за достигнутые результаты в работе по повышению качества управления бюджетным процессом органами местного самоуправления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поощрение за достигнутые результаты в работе по повышению качества управления бюджетным процессом органами местного самоуправления запланировано - 80000 тысяч рублей. Результат - повышение качества управления бюджетным процессом органами местного самоуправления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Выравнивание бюджетной обеспеченности поселений, входящих в состав муниципальных районов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выравнивание бюджетной обеспеченности поселений, входящих в состав муниципальных районов запланировано - 2058542,66 тысяч рублей. Результат - повышение финансовой самостоятельности поселений, входящих в </w:t>
            </w:r>
            <w:r w:rsidRPr="007B0284">
              <w:rPr>
                <w:rFonts w:ascii="Times New Roman" w:hAnsi="Times New Roman" w:cs="Times New Roman"/>
                <w:sz w:val="24"/>
                <w:szCs w:val="24"/>
              </w:rPr>
              <w:lastRenderedPageBreak/>
              <w:t>состав муниципальных районов</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w:t>
            </w:r>
            <w:r w:rsidRPr="007B0284">
              <w:rPr>
                <w:rFonts w:ascii="Times New Roman" w:hAnsi="Times New Roman" w:cs="Times New Roman"/>
                <w:sz w:val="24"/>
                <w:szCs w:val="24"/>
              </w:rPr>
              <w:lastRenderedPageBreak/>
              <w:t>обеспеченности пяти наименее обеспеченных муниципальных образований после выравнивания в 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Создание условий для устойчивого исполнения бюджетов закрытых административно-территориальных образований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обеспечение эффективности исполнения </w:t>
            </w:r>
            <w:proofErr w:type="gramStart"/>
            <w:r w:rsidRPr="007B0284">
              <w:rPr>
                <w:rFonts w:ascii="Times New Roman" w:hAnsi="Times New Roman" w:cs="Times New Roman"/>
                <w:sz w:val="24"/>
                <w:szCs w:val="24"/>
              </w:rPr>
              <w:t>бюджетов</w:t>
            </w:r>
            <w:proofErr w:type="gramEnd"/>
            <w:r w:rsidRPr="007B0284">
              <w:rPr>
                <w:rFonts w:ascii="Times New Roman" w:hAnsi="Times New Roman" w:cs="Times New Roman"/>
                <w:sz w:val="24"/>
                <w:szCs w:val="24"/>
              </w:rPr>
              <w:t xml:space="preserve"> ЗАТО запланировано - 1004818,00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Осуществление мероприятий по реализации проектов, имеющих приоритетное значение для жителей муниципальных </w:t>
            </w:r>
            <w:r w:rsidRPr="007B0284">
              <w:rPr>
                <w:rFonts w:ascii="Times New Roman" w:hAnsi="Times New Roman" w:cs="Times New Roman"/>
                <w:sz w:val="24"/>
                <w:szCs w:val="24"/>
              </w:rPr>
              <w:lastRenderedPageBreak/>
              <w:t>образований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Осуществление мероприятий по реализации </w:t>
            </w:r>
            <w:proofErr w:type="gramStart"/>
            <w:r w:rsidRPr="007B0284">
              <w:rPr>
                <w:rFonts w:ascii="Times New Roman" w:hAnsi="Times New Roman" w:cs="Times New Roman"/>
                <w:sz w:val="24"/>
                <w:szCs w:val="24"/>
              </w:rPr>
              <w:t xml:space="preserve">проектов, имеющих приоритетное значение для жителей муниципальных </w:t>
            </w:r>
            <w:r w:rsidRPr="007B0284">
              <w:rPr>
                <w:rFonts w:ascii="Times New Roman" w:hAnsi="Times New Roman" w:cs="Times New Roman"/>
                <w:sz w:val="24"/>
                <w:szCs w:val="24"/>
              </w:rPr>
              <w:lastRenderedPageBreak/>
              <w:t>образований запланировано</w:t>
            </w:r>
            <w:proofErr w:type="gramEnd"/>
            <w:r w:rsidRPr="007B0284">
              <w:rPr>
                <w:rFonts w:ascii="Times New Roman" w:hAnsi="Times New Roman" w:cs="Times New Roman"/>
                <w:sz w:val="24"/>
                <w:szCs w:val="24"/>
              </w:rPr>
              <w:t xml:space="preserve"> 300000,00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Доля населения Приморского края, вовлеченного в бюджетный процесс</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3.2.8.</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дотации местным бюджетам в целях </w:t>
            </w:r>
            <w:proofErr w:type="gramStart"/>
            <w:r w:rsidRPr="007B0284">
              <w:rPr>
                <w:rFonts w:ascii="Times New Roman" w:hAnsi="Times New Roman" w:cs="Times New Roman"/>
                <w:sz w:val="24"/>
                <w:szCs w:val="24"/>
              </w:rPr>
              <w:t>поощрения достижения наилучших показателей социально-экономического развития муниципальных образований</w:t>
            </w:r>
            <w:proofErr w:type="gramEnd"/>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осуществление мероприятий по реализации </w:t>
            </w:r>
            <w:proofErr w:type="gramStart"/>
            <w:r w:rsidRPr="007B0284">
              <w:rPr>
                <w:rFonts w:ascii="Times New Roman" w:hAnsi="Times New Roman" w:cs="Times New Roman"/>
                <w:sz w:val="24"/>
                <w:szCs w:val="24"/>
              </w:rPr>
              <w:t>проектов, имеющих приоритетное значение для жителей муниципальных образований запланировано</w:t>
            </w:r>
            <w:proofErr w:type="gramEnd"/>
            <w:r w:rsidRPr="007B0284">
              <w:rPr>
                <w:rFonts w:ascii="Times New Roman" w:hAnsi="Times New Roman" w:cs="Times New Roman"/>
                <w:sz w:val="24"/>
                <w:szCs w:val="24"/>
              </w:rPr>
              <w:t xml:space="preserve"> 200000,00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Достижение значений показателей, определенных </w:t>
            </w:r>
            <w:hyperlink r:id="rId155" w:history="1">
              <w:r w:rsidRPr="007B0284">
                <w:rPr>
                  <w:rFonts w:ascii="Times New Roman" w:hAnsi="Times New Roman" w:cs="Times New Roman"/>
                  <w:color w:val="0000FF"/>
                  <w:sz w:val="24"/>
                  <w:szCs w:val="24"/>
                </w:rPr>
                <w:t>Указом</w:t>
              </w:r>
            </w:hyperlink>
            <w:r w:rsidRPr="007B0284">
              <w:rPr>
                <w:rFonts w:ascii="Times New Roman" w:hAnsi="Times New Roman" w:cs="Times New Roman"/>
                <w:sz w:val="24"/>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и реализации дорожных карт городскими округами, муниципальными округами и муниципальными районами Приморского края</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3.2.9.</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дотации местным бюджетам в целях поощрения муниципальных округов в связи с их образованием в течение трех финансовых лет после образования соответствующего муниципального округа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 целях поощрения муниципальных округов в связи с их образованием в течение трех финансовых лет после образования соответствующего муниципального округа запланировано 301889,00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w:t>
            </w:r>
            <w:r w:rsidRPr="007B0284">
              <w:rPr>
                <w:rFonts w:ascii="Times New Roman" w:hAnsi="Times New Roman" w:cs="Times New Roman"/>
                <w:sz w:val="24"/>
                <w:szCs w:val="24"/>
              </w:rPr>
              <w:lastRenderedPageBreak/>
              <w:t>расчетной бюджетной обеспеченности пяти наименее обеспеченных муниципальных образований после выравнивания в отчетном финансовом году</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"Совершенствование управления государственным долгом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снижение долговой нагрузки на краевой бюджет</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субвенций, предоставляемых из федерального бюджета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Обслуживание государственного долга Приморского края (за исключением реструктурированной задолженности)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обслуживание государственного долга Приморского края запланировано - 3856474,78 тысяч рублей. Результат - снижение долговой нагрузки на краевой бюджет</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w:t>
            </w:r>
            <w:r w:rsidRPr="007B0284">
              <w:rPr>
                <w:rFonts w:ascii="Times New Roman" w:hAnsi="Times New Roman" w:cs="Times New Roman"/>
                <w:sz w:val="24"/>
                <w:szCs w:val="24"/>
              </w:rPr>
              <w:lastRenderedPageBreak/>
              <w:t>субвенций, предоставляемых из федерального бюджета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3.3.2.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Обслуживание государственного долга Приморского края по реструктурированной задолженности по бюджетным кредитам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обслуживание государственного долга по реструктурированной задолженности по бюджетным кредитам Приморского края запланировано - 11477,63 тысячи рублей. Результат - снижение долговой нагрузки на краевой бюджет</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субвенций, предоставляемых из федерального бюджета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"Развитие </w:t>
            </w:r>
            <w:proofErr w:type="gramStart"/>
            <w:r w:rsidRPr="007B0284">
              <w:rPr>
                <w:rFonts w:ascii="Times New Roman" w:hAnsi="Times New Roman" w:cs="Times New Roman"/>
                <w:sz w:val="24"/>
                <w:szCs w:val="24"/>
              </w:rPr>
              <w:t>инициативного</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Реализация общественно </w:t>
            </w:r>
            <w:proofErr w:type="gramStart"/>
            <w:r w:rsidRPr="007B0284">
              <w:rPr>
                <w:rFonts w:ascii="Times New Roman" w:hAnsi="Times New Roman" w:cs="Times New Roman"/>
                <w:sz w:val="24"/>
                <w:szCs w:val="24"/>
              </w:rPr>
              <w:t>значимых проектов, основанных на инициативе граждан Запланировано</w:t>
            </w:r>
            <w:proofErr w:type="gramEnd"/>
            <w:r w:rsidRPr="007B0284">
              <w:rPr>
                <w:rFonts w:ascii="Times New Roman" w:hAnsi="Times New Roman" w:cs="Times New Roman"/>
                <w:sz w:val="24"/>
                <w:szCs w:val="24"/>
              </w:rPr>
              <w:t xml:space="preserve"> - 262349,91 тыс.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Количество реализованных общественно значимых проектов, основанных на местных инициативах Доля населения Приморского края, вовлеченного в бюджетный процесс</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3.4.1.</w:t>
            </w:r>
          </w:p>
        </w:tc>
        <w:tc>
          <w:tcPr>
            <w:tcW w:w="2891"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Информирование населения о практиках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реализуемых в </w:t>
            </w:r>
            <w:r w:rsidRPr="007B0284">
              <w:rPr>
                <w:rFonts w:ascii="Times New Roman" w:hAnsi="Times New Roman" w:cs="Times New Roman"/>
                <w:sz w:val="24"/>
                <w:szCs w:val="24"/>
              </w:rPr>
              <w:lastRenderedPageBreak/>
              <w:t>Приморском крае</w:t>
            </w:r>
            <w:proofErr w:type="gramEnd"/>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В целях реализации системы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 принято </w:t>
            </w:r>
            <w:hyperlink r:id="rId156"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w:t>
            </w:r>
            <w:r w:rsidRPr="007B0284">
              <w:rPr>
                <w:rFonts w:ascii="Times New Roman" w:hAnsi="Times New Roman" w:cs="Times New Roman"/>
                <w:sz w:val="24"/>
                <w:szCs w:val="24"/>
              </w:rPr>
              <w:lastRenderedPageBreak/>
              <w:t xml:space="preserve">Правительства Приморского края от 27 мая 2020 года N 477-пп "Об отдельных вопросах реализации в Приморском крае общественно значимых проектов, основанных на местных инициативах". В целях реализации в Приморском крае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принято </w:t>
            </w:r>
            <w:hyperlink r:id="rId157"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Правительства Приморского края от 10 ноября 2020 года N 955-пп "Об отдельных вопросах реализации в Приморском крае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Запланировано - 1349,91 тыс.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Доля населения Приморского края, вовлеченного в бюджетный процесс</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3.4.2.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бюджетам муниципальных образований Приморского края на реализацию проектов инициативного </w:t>
            </w:r>
            <w:proofErr w:type="spellStart"/>
            <w:r w:rsidRPr="007B0284">
              <w:rPr>
                <w:rFonts w:ascii="Times New Roman" w:hAnsi="Times New Roman" w:cs="Times New Roman"/>
                <w:sz w:val="24"/>
                <w:szCs w:val="24"/>
              </w:rPr>
              <w:lastRenderedPageBreak/>
              <w:t>бюджетирования</w:t>
            </w:r>
            <w:proofErr w:type="spellEnd"/>
            <w:r w:rsidRPr="007B0284">
              <w:rPr>
                <w:rFonts w:ascii="Times New Roman" w:hAnsi="Times New Roman" w:cs="Times New Roman"/>
                <w:sz w:val="24"/>
                <w:szCs w:val="24"/>
              </w:rPr>
              <w:t xml:space="preserve"> по направлению "Твой проект"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финансов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В целях реализации в Приморском крае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w:t>
            </w:r>
            <w:r w:rsidRPr="007B0284">
              <w:rPr>
                <w:rFonts w:ascii="Times New Roman" w:hAnsi="Times New Roman" w:cs="Times New Roman"/>
                <w:sz w:val="24"/>
                <w:szCs w:val="24"/>
              </w:rPr>
              <w:lastRenderedPageBreak/>
              <w:t xml:space="preserve">проект" принято </w:t>
            </w:r>
            <w:hyperlink r:id="rId158"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Правительства Приморского края от 10 ноября 2020 года N 955-пп</w:t>
            </w:r>
            <w:proofErr w:type="gramStart"/>
            <w:r w:rsidRPr="007B0284">
              <w:rPr>
                <w:rFonts w:ascii="Times New Roman" w:hAnsi="Times New Roman" w:cs="Times New Roman"/>
                <w:sz w:val="24"/>
                <w:szCs w:val="24"/>
              </w:rPr>
              <w:t xml:space="preserve"> О</w:t>
            </w:r>
            <w:proofErr w:type="gramEnd"/>
            <w:r w:rsidRPr="007B0284">
              <w:rPr>
                <w:rFonts w:ascii="Times New Roman" w:hAnsi="Times New Roman" w:cs="Times New Roman"/>
                <w:sz w:val="24"/>
                <w:szCs w:val="24"/>
              </w:rPr>
              <w:t xml:space="preserve">б отдельных вопросах реализации в Приморском крае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Запланировано - 261000 тыс.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Количество реализованных общественно значимых проектов, основанных на местных инициативах</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4 "Управление имуществом, находящимся в собственности и в ведении Приморского края"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Повышение эффективности управления краевым имуществом и формирование оптимального состава государственной собственности Приморского края. Выполнение показателей государственных услуг, оказываемых согласно государственному заданию ГБУ "Хозяйственное управление администрации края" на очередной финансовый год Строительство гостевого комплекса и инфраструктуры на </w:t>
            </w:r>
            <w:r w:rsidRPr="007B0284">
              <w:rPr>
                <w:rFonts w:ascii="Times New Roman" w:hAnsi="Times New Roman" w:cs="Times New Roman"/>
                <w:sz w:val="24"/>
                <w:szCs w:val="24"/>
              </w:rPr>
              <w:lastRenderedPageBreak/>
              <w:t>острове Русском; создание объектов инженерной и транспортной инфраструктуры повышение инвестиционной привлекательности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"Управление и распоряжение имуществом, находящимся в собственности и в ведении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эффективного использования краевого имущества Пополнение краевого бюджета. Формирование оптимального состава краевой собственности, необходимой для реализации государственных полномочий Повышение эффективности управления краевым имуществом</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показатели подпрограммы, указанные в пунктах 1 - 10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 содержание министерства земельных и имущественных отношений Приморского края запланировано - 912567,46 тысяч рублей</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показатели подпрограммы, указанные в пунктах 1 - 10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Управление и распоряжение </w:t>
            </w:r>
            <w:r w:rsidRPr="007B0284">
              <w:rPr>
                <w:rFonts w:ascii="Times New Roman" w:hAnsi="Times New Roman" w:cs="Times New Roman"/>
                <w:sz w:val="24"/>
                <w:szCs w:val="24"/>
              </w:rPr>
              <w:lastRenderedPageBreak/>
              <w:t>имуществом, находящимся в собственности и в ведении Приморского края, в том числе исполнение судебных актов, предусматривающих обращение взыскания на средства краевого бюджета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имущественных </w:t>
            </w:r>
            <w:r w:rsidRPr="007B0284">
              <w:rPr>
                <w:rFonts w:ascii="Times New Roman" w:hAnsi="Times New Roman" w:cs="Times New Roman"/>
                <w:sz w:val="24"/>
                <w:szCs w:val="24"/>
              </w:rPr>
              <w:lastRenderedPageBreak/>
              <w:t>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 управление и распоряжение имуществом </w:t>
            </w:r>
            <w:r w:rsidRPr="007B0284">
              <w:rPr>
                <w:rFonts w:ascii="Times New Roman" w:hAnsi="Times New Roman" w:cs="Times New Roman"/>
                <w:sz w:val="24"/>
                <w:szCs w:val="24"/>
              </w:rPr>
              <w:lastRenderedPageBreak/>
              <w:t>запланировано - 177385,06 тысяч рублей. Результат: Формирование структуры и состава краевой собственности, позволяющих полностью обеспечить исполнение государственных функций. Обеспечение эффективного управления краевым имуществом. Максимизировать пополнение доходной части бюджета и снизить расходы на содержание краевого имущества; повышение эффективности управления имуществом Приморского края; обеспечение государственной регистрации права собственности Приморского края на объекты недвижимого имущества Приморского края; завершение формирования краевого земельного фонда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Оказывает влияние на показатели </w:t>
            </w:r>
            <w:r w:rsidRPr="007B0284">
              <w:rPr>
                <w:rFonts w:ascii="Times New Roman" w:hAnsi="Times New Roman" w:cs="Times New Roman"/>
                <w:sz w:val="24"/>
                <w:szCs w:val="24"/>
              </w:rPr>
              <w:lastRenderedPageBreak/>
              <w:t>подпрограммы, указанные в пунктах 1 - 4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4.1.3.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Обеспечение деятельности подведомственного краевого </w:t>
            </w:r>
            <w:r w:rsidRPr="007B0284">
              <w:rPr>
                <w:rFonts w:ascii="Times New Roman" w:hAnsi="Times New Roman" w:cs="Times New Roman"/>
                <w:sz w:val="24"/>
                <w:szCs w:val="24"/>
              </w:rPr>
              <w:lastRenderedPageBreak/>
              <w:t>государственного казенного учреждения "Управление землями и имуществом на территории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имущественных и земельных </w:t>
            </w:r>
            <w:r w:rsidRPr="007B0284">
              <w:rPr>
                <w:rFonts w:ascii="Times New Roman" w:hAnsi="Times New Roman" w:cs="Times New Roman"/>
                <w:sz w:val="24"/>
                <w:szCs w:val="24"/>
              </w:rPr>
              <w:lastRenderedPageBreak/>
              <w:t>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Исполнение бюджетных смет расходов КГКУ "Управление землями и </w:t>
            </w:r>
            <w:r w:rsidRPr="007B0284">
              <w:rPr>
                <w:rFonts w:ascii="Times New Roman" w:hAnsi="Times New Roman" w:cs="Times New Roman"/>
                <w:sz w:val="24"/>
                <w:szCs w:val="24"/>
              </w:rPr>
              <w:lastRenderedPageBreak/>
              <w:t>имуществом на территории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Оказывает влияние на показатели подпрограммы, </w:t>
            </w:r>
            <w:r w:rsidRPr="007B0284">
              <w:rPr>
                <w:rFonts w:ascii="Times New Roman" w:hAnsi="Times New Roman" w:cs="Times New Roman"/>
                <w:sz w:val="24"/>
                <w:szCs w:val="24"/>
              </w:rPr>
              <w:lastRenderedPageBreak/>
              <w:t>указанные в пунктах 1 - 4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"Центр кадастровой оценки Приморского края" на финансовое обеспечение выполнения государственного задания на оказание государственных услуг (выполнение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Выполнение показателей государственных услуг, оказываемых согласно государственному заданию КГБУ "Центр кадастровой оценки Приморского края" на очередной финансовый год</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показатели подпрограммы: 1 - 4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"Материально-техническое обеспечение органов государственной власти Приморского края и представление интересов Правительства Приморского края в федеральных органах государственной власти"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Выполнение показателей государственных услуг, оказываемых согласно государственному заданию ГБУ "Хозяйственное управление Правительства Приморского края </w:t>
            </w:r>
            <w:proofErr w:type="spellStart"/>
            <w:proofErr w:type="gramStart"/>
            <w:r w:rsidRPr="007B0284">
              <w:rPr>
                <w:rFonts w:ascii="Times New Roman" w:hAnsi="Times New Roman" w:cs="Times New Roman"/>
                <w:sz w:val="24"/>
                <w:szCs w:val="24"/>
              </w:rPr>
              <w:t>края</w:t>
            </w:r>
            <w:proofErr w:type="spellEnd"/>
            <w:proofErr w:type="gramEnd"/>
            <w:r w:rsidRPr="007B0284">
              <w:rPr>
                <w:rFonts w:ascii="Times New Roman" w:hAnsi="Times New Roman" w:cs="Times New Roman"/>
                <w:sz w:val="24"/>
                <w:szCs w:val="24"/>
              </w:rPr>
              <w:t>" на очередной финансовый год</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показатели подпрограммы: 4, 11</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финансовое обеспечение выполнения государственного задания на оказание государственных услуг (выполнение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Выполнение показателей государственных услуг, оказываемых согласно государственному заданию ГБУ "Хозяйственное управление Правительства Приморского" на очередной финансовый год, предоставление субсидий ГБУ "Хозяйственное управление Правительства Приморского края" для проведения капитального ремонта имущества и приобретения недвижимого, особо ценного и другого движимого имущества (основные средства)</w:t>
            </w:r>
            <w:proofErr w:type="gramEnd"/>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w:t>
            </w:r>
            <w:r w:rsidRPr="007B0284">
              <w:rPr>
                <w:rFonts w:ascii="Times New Roman" w:hAnsi="Times New Roman" w:cs="Times New Roman"/>
                <w:sz w:val="24"/>
                <w:szCs w:val="24"/>
              </w:rPr>
              <w:lastRenderedPageBreak/>
              <w:t>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субсидий ГБУ "Хозяйственное управление Правительства Приморского края" для проведения капитального ремонта имущества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4.2.3.</w:t>
            </w:r>
          </w:p>
        </w:tc>
        <w:tc>
          <w:tcPr>
            <w:tcW w:w="2891"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(приобретение краевыми государственными учреждениями недвижимого, особо ценного и другого движимого имущества (основные средства)</w:t>
            </w:r>
            <w:proofErr w:type="gramEnd"/>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субсидий ГБУ "Хозяйственное управление Правительства Приморского края" для приобретения недвижимого, особо ценного и другого движимого имущества (основные средства)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непосредственное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(Обеспечение видеонаблюдения и иные мероприятия, направленные на защищенность объектов (территорий) краевых государственных учреждений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субсидий ГБУ "Хозяйственное управление Правительства Приморского края" для приобретения недвижимого, особо ценного и другого движимого имущества (основные средства)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w:t>
            </w:r>
            <w:r w:rsidRPr="007B0284">
              <w:rPr>
                <w:rFonts w:ascii="Times New Roman" w:hAnsi="Times New Roman" w:cs="Times New Roman"/>
                <w:sz w:val="24"/>
                <w:szCs w:val="24"/>
              </w:rPr>
              <w:lastRenderedPageBreak/>
              <w:t>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(Мероприятия по обеспечению требований пожарной безопасности в краевых государственных учреждениях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субсидий ГБУ "Хозяйственное управление Правительства Приморского края" на обеспечение требований пожарной безопасности в </w:t>
            </w:r>
            <w:r w:rsidRPr="007B0284">
              <w:rPr>
                <w:rFonts w:ascii="Times New Roman" w:hAnsi="Times New Roman" w:cs="Times New Roman"/>
                <w:sz w:val="24"/>
                <w:szCs w:val="24"/>
              </w:rPr>
              <w:lastRenderedPageBreak/>
              <w:t>краевых государственных учреждениях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деятельности подведомственного краевого государственного казенного учреждения "Представительство Правительства Приморского края при Правительстве Российской Федерации"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Исполнение бюджетных смет расходов КГКУ "Представительство Правительства Приморского края при Правительстве Российской Федерации"</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Расходы на проведение Восточного экономического форума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имущественных и земельных </w:t>
            </w:r>
            <w:r w:rsidRPr="007B0284">
              <w:rPr>
                <w:rFonts w:ascii="Times New Roman" w:hAnsi="Times New Roman" w:cs="Times New Roman"/>
                <w:sz w:val="24"/>
                <w:szCs w:val="24"/>
              </w:rPr>
              <w:lastRenderedPageBreak/>
              <w:t>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Материально-техническое обеспечение проведения Восточного </w:t>
            </w:r>
            <w:r w:rsidRPr="007B0284">
              <w:rPr>
                <w:rFonts w:ascii="Times New Roman" w:hAnsi="Times New Roman" w:cs="Times New Roman"/>
                <w:sz w:val="24"/>
                <w:szCs w:val="24"/>
              </w:rPr>
              <w:lastRenderedPageBreak/>
              <w:t>экономического форума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Оказывает влияние на 11 показатель подпрограммы</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4.2.8.</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xml:space="preserve">" на финансовое обеспечение выполнения государственного </w:t>
            </w:r>
            <w:proofErr w:type="gramStart"/>
            <w:r w:rsidRPr="007B0284">
              <w:rPr>
                <w:rFonts w:ascii="Times New Roman" w:hAnsi="Times New Roman" w:cs="Times New Roman"/>
                <w:sz w:val="24"/>
                <w:szCs w:val="24"/>
              </w:rPr>
              <w:t>задания</w:t>
            </w:r>
            <w:proofErr w:type="gramEnd"/>
            <w:r w:rsidRPr="007B0284">
              <w:rPr>
                <w:rFonts w:ascii="Times New Roman" w:hAnsi="Times New Roman" w:cs="Times New Roman"/>
                <w:sz w:val="24"/>
                <w:szCs w:val="24"/>
              </w:rPr>
              <w:t xml:space="preserve"> на оказание государственных услуг (выполнение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Ожидаемый непосредственный результат - выполнение показателей государственных услуг, оказываемых КГБУ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согласно государственному заданию на очередной финансовый год</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4.2.9.</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xml:space="preserve">" на </w:t>
            </w:r>
            <w:r w:rsidRPr="007B0284">
              <w:rPr>
                <w:rFonts w:ascii="Times New Roman" w:hAnsi="Times New Roman" w:cs="Times New Roman"/>
                <w:sz w:val="24"/>
                <w:szCs w:val="24"/>
              </w:rPr>
              <w:lastRenderedPageBreak/>
              <w:t>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Ожидаемый непосредственный результат - выполнение показателей государственных услуг, оказываемых КГБУ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xml:space="preserve">" согласно </w:t>
            </w:r>
            <w:r w:rsidRPr="007B0284">
              <w:rPr>
                <w:rFonts w:ascii="Times New Roman" w:hAnsi="Times New Roman" w:cs="Times New Roman"/>
                <w:sz w:val="24"/>
                <w:szCs w:val="24"/>
              </w:rPr>
              <w:lastRenderedPageBreak/>
              <w:t>государственному заданию на очередной финансовый год</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Оказывает влияние на показатель подпрограммы: 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"Поддержка строительства гостевого комплекса и инфраструктуры на острове Русский"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Строительство гостевого комплекса и инфраструктуры на острове Русском</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расходов краевого бюджета, формируемая на основе государственных программ Приморского края Выполнение плана по доходам от аренды краевого имущества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"Поддержка строительства гостевого комплекса и инфраструктуры на острове Русский"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Технологического присоединение к сетям электроснабжения комплекса зданий </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 xml:space="preserve"> б. </w:t>
            </w:r>
            <w:proofErr w:type="gramStart"/>
            <w:r w:rsidRPr="007B0284">
              <w:rPr>
                <w:rFonts w:ascii="Times New Roman" w:hAnsi="Times New Roman" w:cs="Times New Roman"/>
                <w:sz w:val="24"/>
                <w:szCs w:val="24"/>
              </w:rPr>
              <w:t>Боярин</w:t>
            </w:r>
            <w:proofErr w:type="gramEnd"/>
            <w:r w:rsidRPr="007B0284">
              <w:rPr>
                <w:rFonts w:ascii="Times New Roman" w:hAnsi="Times New Roman" w:cs="Times New Roman"/>
                <w:sz w:val="24"/>
                <w:szCs w:val="24"/>
              </w:rPr>
              <w:t>, о. Русский, г. Владивосток</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Доля расходов краевого бюджета, формируемая на основе государственных программ Приморского края Выполнение плана по доходам от аренды краевого имущества</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5 "Развитие промышленного комплекса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2027 </w:t>
            </w:r>
            <w:hyperlink w:anchor="P5123" w:history="1">
              <w:r w:rsidRPr="007B0284">
                <w:rPr>
                  <w:rFonts w:ascii="Times New Roman" w:hAnsi="Times New Roman" w:cs="Times New Roman"/>
                  <w:color w:val="0000FF"/>
                  <w:sz w:val="24"/>
                  <w:szCs w:val="24"/>
                </w:rPr>
                <w:t>&lt;*&gt;</w:t>
              </w:r>
            </w:hyperlink>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Создание условий для ускоренного развития промышленности, диверсификация оборонно-промышленного комплекса </w:t>
            </w:r>
            <w:r w:rsidRPr="007B0284">
              <w:rPr>
                <w:rFonts w:ascii="Times New Roman" w:hAnsi="Times New Roman" w:cs="Times New Roman"/>
                <w:sz w:val="24"/>
                <w:szCs w:val="24"/>
              </w:rPr>
              <w:lastRenderedPageBreak/>
              <w:t>путем стимулирования инновационной деятельности, направленной на выпуск новых видов промышленной продукции, оптимизации, модернизации и технического перевооружения производственных мощностей, расширения кооперационных связей, а также выпуска конкурентоспособной продукции гражданского назначения, реализация инвестиционных проектов в сфере горнодобывающего и обрабатывающего сектора экономики, повышение производительности труда</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Оказывает непосредственное влияние на показатели подпрограммы, указанные в пунктах 1 - </w:t>
            </w:r>
            <w:r w:rsidRPr="007B0284">
              <w:rPr>
                <w:rFonts w:ascii="Times New Roman" w:hAnsi="Times New Roman" w:cs="Times New Roman"/>
                <w:sz w:val="24"/>
                <w:szCs w:val="24"/>
              </w:rPr>
              <w:lastRenderedPageBreak/>
              <w:t>7</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"Создание условий для привлечения инвестиций в промышленный сектор экономики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2027 </w:t>
            </w:r>
            <w:hyperlink w:anchor="P5123" w:history="1">
              <w:r w:rsidRPr="007B0284">
                <w:rPr>
                  <w:rFonts w:ascii="Times New Roman" w:hAnsi="Times New Roman" w:cs="Times New Roman"/>
                  <w:color w:val="0000FF"/>
                  <w:sz w:val="24"/>
                  <w:szCs w:val="24"/>
                </w:rPr>
                <w:t>&lt;*&gt;</w:t>
              </w:r>
            </w:hyperlink>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Стимулирование инновационной деятельности промышленных предприятий, направленной на выпуск новых видов промышленной продукции, оптимизации, </w:t>
            </w:r>
            <w:r w:rsidRPr="007B0284">
              <w:rPr>
                <w:rFonts w:ascii="Times New Roman" w:hAnsi="Times New Roman" w:cs="Times New Roman"/>
                <w:sz w:val="24"/>
                <w:szCs w:val="24"/>
              </w:rPr>
              <w:lastRenderedPageBreak/>
              <w:t>модернизации и технического перевооружения производственных мощностей, расширения кооперационных связей, выпуск конкурентоспособной продукции гражданского назначения, Увеличение объема производства, налоговых поступлений, инвестиций, создание новых рабочих мест</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Оказывает непосредственное влияние на показатели подпрограммы, указанные в пунктах 1 - 7</w:t>
            </w:r>
          </w:p>
        </w:tc>
      </w:tr>
      <w:tr w:rsidR="007B0284" w:rsidRPr="007B0284">
        <w:tblPrEx>
          <w:tblBorders>
            <w:insideH w:val="nil"/>
          </w:tblBorders>
        </w:tblPrEx>
        <w:tc>
          <w:tcPr>
            <w:tcW w:w="664"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5.1.1.</w:t>
            </w:r>
          </w:p>
        </w:tc>
        <w:tc>
          <w:tcPr>
            <w:tcW w:w="2891"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Финансовое обеспечение создания (капитализации) и (или) деятельности (</w:t>
            </w:r>
            <w:proofErr w:type="spellStart"/>
            <w:r w:rsidRPr="007B0284">
              <w:rPr>
                <w:rFonts w:ascii="Times New Roman" w:hAnsi="Times New Roman" w:cs="Times New Roman"/>
                <w:sz w:val="24"/>
                <w:szCs w:val="24"/>
              </w:rPr>
              <w:t>докапитализации</w:t>
            </w:r>
            <w:proofErr w:type="spellEnd"/>
            <w:r w:rsidRPr="007B0284">
              <w:rPr>
                <w:rFonts w:ascii="Times New Roman" w:hAnsi="Times New Roman" w:cs="Times New Roman"/>
                <w:sz w:val="24"/>
                <w:szCs w:val="24"/>
              </w:rPr>
              <w:t xml:space="preserve">) регионального фонда развития промышленности (субсидии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для оказания финансовой поддержки в виде займов промышленным предприятиям Приморского края)</w:t>
            </w:r>
          </w:p>
        </w:tc>
        <w:tc>
          <w:tcPr>
            <w:tcW w:w="1936"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312"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w:t>
            </w:r>
          </w:p>
        </w:tc>
        <w:tc>
          <w:tcPr>
            <w:tcW w:w="2948"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Стимулирование инновационной деятельности промышленных предприятий, направленной на выпуск новых видов промышленной продукции, оптимизации, модернизации и технического перевооружения производственных мощностей, расширения кооперационных связей, выпуск конкурентоспособной продукции гражданского </w:t>
            </w:r>
            <w:r w:rsidRPr="007B0284">
              <w:rPr>
                <w:rFonts w:ascii="Times New Roman" w:hAnsi="Times New Roman" w:cs="Times New Roman"/>
                <w:sz w:val="24"/>
                <w:szCs w:val="24"/>
              </w:rPr>
              <w:lastRenderedPageBreak/>
              <w:t>назначения, Увеличение объема производства, налоговых поступлений, инвестиций, создание новых рабочих мест</w:t>
            </w:r>
          </w:p>
        </w:tc>
        <w:tc>
          <w:tcPr>
            <w:tcW w:w="2716"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Оказывает непосредственное влияние на показатели подпрограммы, указанные в пунктах 1 - 7</w:t>
            </w:r>
          </w:p>
        </w:tc>
      </w:tr>
      <w:tr w:rsidR="007B0284" w:rsidRPr="007B0284">
        <w:tblPrEx>
          <w:tblBorders>
            <w:insideH w:val="nil"/>
          </w:tblBorders>
        </w:tblPrEx>
        <w:tc>
          <w:tcPr>
            <w:tcW w:w="13779" w:type="dxa"/>
            <w:gridSpan w:val="7"/>
            <w:tcBorders>
              <w:top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w:t>
            </w:r>
            <w:hyperlink r:id="rId159"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24.01.2022 N 28-пп)</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2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производства, налоговых поступлений, инвестиций в основной капитал от предприятий горнодобывающей промышленности Приморского края</w:t>
            </w:r>
          </w:p>
        </w:tc>
        <w:tc>
          <w:tcPr>
            <w:tcW w:w="271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Оказывает непосредственное влияние на показатели подпрограммы, указанные в пунктах 1 - 7</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bookmarkStart w:id="7" w:name="P5123"/>
      <w:bookmarkEnd w:id="7"/>
      <w:r w:rsidRPr="007B0284">
        <w:rPr>
          <w:rFonts w:ascii="Times New Roman" w:hAnsi="Times New Roman" w:cs="Times New Roman"/>
          <w:sz w:val="24"/>
          <w:szCs w:val="24"/>
        </w:rPr>
        <w:t>&lt;*&gt; - при условии выделения финансовых средств на реализацию мероприятия.</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4</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8" w:name="P5137"/>
      <w:bookmarkEnd w:id="8"/>
      <w:r w:rsidRPr="007B0284">
        <w:rPr>
          <w:rFonts w:ascii="Times New Roman" w:hAnsi="Times New Roman" w:cs="Times New Roman"/>
          <w:sz w:val="24"/>
          <w:szCs w:val="24"/>
        </w:rPr>
        <w:t>ПРОГНОЗ</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СВОДНЫХ ПОКАЗАТЕЛЕЙ ГОСУДАРСТВЕННЫХ ЗАДАНИЙ </w:t>
      </w:r>
      <w:proofErr w:type="gramStart"/>
      <w:r w:rsidRPr="007B0284">
        <w:rPr>
          <w:rFonts w:ascii="Times New Roman" w:hAnsi="Times New Roman" w:cs="Times New Roman"/>
          <w:sz w:val="24"/>
          <w:szCs w:val="24"/>
        </w:rPr>
        <w:t>НА</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ОКАЗАНИЕ ГОСУДАРСТВЕННЫХ УСЛУГ (ВЫПОЛНЕНИЕ РАБОТ)</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КРАЕВЫМИ ГОСУДАРСТВЕННЫМИ УЧРЕЖДЕНИЯМИ В РАМКАХ</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 И ПЛАН ИХ РЕАЛИЗАЦИИ</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 xml:space="preserve">(в ред. </w:t>
            </w:r>
            <w:hyperlink r:id="rId160"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color w:val="392C69"/>
                <w:sz w:val="24"/>
                <w:szCs w:val="24"/>
              </w:rPr>
              <w:t xml:space="preserve">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от 15.12.2021 N 808-пп)</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0"/>
        <w:gridCol w:w="2848"/>
        <w:gridCol w:w="844"/>
        <w:gridCol w:w="844"/>
        <w:gridCol w:w="964"/>
        <w:gridCol w:w="964"/>
        <w:gridCol w:w="844"/>
        <w:gridCol w:w="844"/>
        <w:gridCol w:w="844"/>
        <w:gridCol w:w="844"/>
        <w:gridCol w:w="1144"/>
        <w:gridCol w:w="1144"/>
        <w:gridCol w:w="1144"/>
        <w:gridCol w:w="1144"/>
        <w:gridCol w:w="1144"/>
        <w:gridCol w:w="1144"/>
        <w:gridCol w:w="1144"/>
        <w:gridCol w:w="1144"/>
      </w:tblGrid>
      <w:tr w:rsidR="007B0284" w:rsidRPr="007B0284">
        <w:tc>
          <w:tcPr>
            <w:tcW w:w="460"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848"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Наименование государственной услуги </w:t>
            </w:r>
            <w:r w:rsidRPr="007B0284">
              <w:rPr>
                <w:rFonts w:ascii="Times New Roman" w:hAnsi="Times New Roman" w:cs="Times New Roman"/>
                <w:sz w:val="24"/>
                <w:szCs w:val="24"/>
              </w:rPr>
              <w:lastRenderedPageBreak/>
              <w:t>(работы), показателя объема услуги (работы)</w:t>
            </w:r>
          </w:p>
        </w:tc>
        <w:tc>
          <w:tcPr>
            <w:tcW w:w="6992" w:type="dxa"/>
            <w:gridSpan w:val="8"/>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Значение показателя объема государственной услуги (работы)</w:t>
            </w:r>
          </w:p>
        </w:tc>
        <w:tc>
          <w:tcPr>
            <w:tcW w:w="9152" w:type="dxa"/>
            <w:gridSpan w:val="8"/>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Расходы краевого бюджета на оказание государственной услуги (выполнения работы), тыс. руб.</w:t>
            </w:r>
          </w:p>
        </w:tc>
      </w:tr>
      <w:tr w:rsidR="007B0284" w:rsidRPr="007B0284">
        <w:tc>
          <w:tcPr>
            <w:tcW w:w="460" w:type="dxa"/>
            <w:vMerge/>
          </w:tcPr>
          <w:p w:rsidR="007B0284" w:rsidRPr="007B0284" w:rsidRDefault="007B0284">
            <w:pPr>
              <w:spacing w:after="1" w:line="0" w:lineRule="atLeast"/>
              <w:rPr>
                <w:rFonts w:ascii="Times New Roman" w:hAnsi="Times New Roman" w:cs="Times New Roman"/>
                <w:sz w:val="24"/>
                <w:szCs w:val="24"/>
              </w:rPr>
            </w:pPr>
          </w:p>
        </w:tc>
        <w:tc>
          <w:tcPr>
            <w:tcW w:w="2848" w:type="dxa"/>
            <w:vMerge/>
          </w:tcPr>
          <w:p w:rsidR="007B0284" w:rsidRPr="007B0284" w:rsidRDefault="007B0284">
            <w:pPr>
              <w:spacing w:after="1" w:line="0" w:lineRule="atLeast"/>
              <w:rPr>
                <w:rFonts w:ascii="Times New Roman" w:hAnsi="Times New Roman" w:cs="Times New Roman"/>
                <w:sz w:val="24"/>
                <w:szCs w:val="24"/>
              </w:rPr>
            </w:pP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 год</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 год</w:t>
            </w:r>
          </w:p>
        </w:tc>
        <w:tc>
          <w:tcPr>
            <w:tcW w:w="9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 год</w:t>
            </w:r>
          </w:p>
        </w:tc>
        <w:tc>
          <w:tcPr>
            <w:tcW w:w="9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 год</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 год</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 год</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 год</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 год</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 год</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Содержание, ремонт, обеспечение охраны объектов от пожаров и преступных посягательств и эксплуатация зданий (помещений), строений, сооружений, прилегающих к ним территорий и акваторий, используемых государственными органами Приморского края, в том числе по договорам аренды и безвозмездного пользования (включая расходы на текущий ремонт, оплату коммунальных услуг, налогов на имущество)</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государственных органов Приморского края электросвязью (количество заключенных договоров)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Транспортное обслуживание </w:t>
            </w:r>
            <w:r w:rsidRPr="007B0284">
              <w:rPr>
                <w:rFonts w:ascii="Times New Roman" w:hAnsi="Times New Roman" w:cs="Times New Roman"/>
                <w:sz w:val="24"/>
                <w:szCs w:val="24"/>
              </w:rPr>
              <w:lastRenderedPageBreak/>
              <w:t>государственных органов Приморского края (количество транспортных средств)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Материально-техническое обеспечение деятельности государственных органов Приморского края (количество человек)</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Материально-техническое обеспечение мероприятий, проводимых государственными органами Приморского края (количество мероприятий)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6.</w:t>
            </w:r>
          </w:p>
        </w:tc>
        <w:tc>
          <w:tcPr>
            <w:tcW w:w="284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Содержание (эксплуатация) имущества, находящегося в государственной (муниципальной) собственности, тыс. кв. м</w:t>
            </w:r>
            <w:proofErr w:type="gramEnd"/>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333,91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380,46</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335,36</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335,36</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333,91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333,91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333,91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333,91</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418999,51</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508191,50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407692,12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418220,67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418220,67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418220,67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418220,67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418220,67</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7.</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Определение кадастровой стоимости объектов недвижимости в соответствии со </w:t>
            </w:r>
            <w:hyperlink r:id="rId161" w:history="1">
              <w:r w:rsidRPr="007B0284">
                <w:rPr>
                  <w:rFonts w:ascii="Times New Roman" w:hAnsi="Times New Roman" w:cs="Times New Roman"/>
                  <w:color w:val="0000FF"/>
                  <w:sz w:val="24"/>
                  <w:szCs w:val="24"/>
                </w:rPr>
                <w:t>статьей 14</w:t>
              </w:r>
            </w:hyperlink>
            <w:r w:rsidRPr="007B0284">
              <w:rPr>
                <w:rFonts w:ascii="Times New Roman" w:hAnsi="Times New Roman" w:cs="Times New Roman"/>
                <w:sz w:val="24"/>
                <w:szCs w:val="24"/>
              </w:rPr>
              <w:t xml:space="preserve"> Федерального закона от 03.07.2016 N 237-ФЗ </w:t>
            </w:r>
            <w:r w:rsidRPr="007B0284">
              <w:rPr>
                <w:rFonts w:ascii="Times New Roman" w:hAnsi="Times New Roman" w:cs="Times New Roman"/>
                <w:sz w:val="24"/>
                <w:szCs w:val="24"/>
              </w:rPr>
              <w:lastRenderedPageBreak/>
              <w:t>"О государственной кадастровой оценке", количество объектов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280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216386,18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206632,48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174280,77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179672,69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179672,69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179672,69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179672,69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179672,69</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8.</w:t>
            </w:r>
          </w:p>
        </w:tc>
        <w:tc>
          <w:tcPr>
            <w:tcW w:w="284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Административное обеспечение деятельности организаций (Организация закупок (Связь), кол-во отчетов</w:t>
            </w:r>
            <w:proofErr w:type="gramEnd"/>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9.</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Административное обеспечение деятельности организации, кол-во отчетов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71750,14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44648,13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29477,63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29477,63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29477,63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29477,63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29477,63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29477,63</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10.</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Организация мероприятий (Конференции, семинары), кол-во мероприятий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Организация мероприятий (Переговоры, встречи, совещания), кол-во мероприятий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12</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Организация мероприятий (Народные гуляния, праздники) кол-во мероприятий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13</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Обеспечение проведения мероприятий, количество </w:t>
            </w:r>
            <w:r w:rsidRPr="007B0284">
              <w:rPr>
                <w:rFonts w:ascii="Times New Roman" w:hAnsi="Times New Roman" w:cs="Times New Roman"/>
                <w:sz w:val="24"/>
                <w:szCs w:val="24"/>
              </w:rPr>
              <w:lastRenderedPageBreak/>
              <w:t>мероприятий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8341,00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13046,50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7046,50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7046,50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7046,50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7046,50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7046,50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7046,50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14</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Разъяснение результатов определения кадастровой стоимости, количество объектов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70,86</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168,12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27,19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15,51</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292,90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13,50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сведений о кадастровой стоимости объектов недвижимости, количество заявлений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742022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25856,27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Рассмотрение обращений, связанных с наличием ошибок, допущенных при определении кадастровой стоимости, количество обращений</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8866</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159,43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280,20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45,32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25,82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488,16</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17</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Хранение копий отчетов и документов, формируемых в ходе определения кадастровой стоимости</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42745</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1417,13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350,24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32,54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615,09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28,35</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28,35</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28,35</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Определение кадастровой стоимости объектов недвижимости в соответствии со </w:t>
            </w:r>
            <w:hyperlink r:id="rId162" w:history="1">
              <w:r w:rsidRPr="007B0284">
                <w:rPr>
                  <w:rFonts w:ascii="Times New Roman" w:hAnsi="Times New Roman" w:cs="Times New Roman"/>
                  <w:color w:val="0000FF"/>
                  <w:sz w:val="24"/>
                  <w:szCs w:val="24"/>
                </w:rPr>
                <w:t>статьей 16</w:t>
              </w:r>
            </w:hyperlink>
            <w:r w:rsidRPr="007B0284">
              <w:rPr>
                <w:rFonts w:ascii="Times New Roman" w:hAnsi="Times New Roman" w:cs="Times New Roman"/>
                <w:sz w:val="24"/>
                <w:szCs w:val="24"/>
              </w:rPr>
              <w:t xml:space="preserve"> Федерального закона от 03.07.2016 N 237-ФЗ "О государственной кадастровой оценке", количество объектов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174741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160000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3542,83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56038,22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7249,74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5165,68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78106,52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3599,48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3599,48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3599,48</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19</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Определение кадастровой стоимости объектов недвижимости в соответствии со </w:t>
            </w:r>
            <w:hyperlink r:id="rId163" w:history="1">
              <w:r w:rsidRPr="007B0284">
                <w:rPr>
                  <w:rFonts w:ascii="Times New Roman" w:hAnsi="Times New Roman" w:cs="Times New Roman"/>
                  <w:color w:val="0000FF"/>
                  <w:sz w:val="24"/>
                  <w:szCs w:val="24"/>
                </w:rPr>
                <w:t>статьей 14</w:t>
              </w:r>
            </w:hyperlink>
            <w:r w:rsidRPr="007B0284">
              <w:rPr>
                <w:rFonts w:ascii="Times New Roman" w:hAnsi="Times New Roman" w:cs="Times New Roman"/>
                <w:sz w:val="24"/>
                <w:szCs w:val="24"/>
              </w:rPr>
              <w:t xml:space="preserve"> Федерального закона от 03.07.2016 N 237-ФЗ "О государственной кадастровой оценке", количество объектов</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742022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28518</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1608000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2800000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25856,27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7990,45</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72859,98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72319,38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20</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Сбор, обработка, систематизация и накопление информации при определении кадастровой стоимости, объем информации, единица</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14259</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454,08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8,41</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0,77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14,64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0,67</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0,67</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о данных рынка недвижимости, объем представленной информации, единица</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28198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708,58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Представление в федеральный орган </w:t>
            </w:r>
            <w:r w:rsidRPr="007B0284">
              <w:rPr>
                <w:rFonts w:ascii="Times New Roman" w:hAnsi="Times New Roman" w:cs="Times New Roman"/>
                <w:sz w:val="24"/>
                <w:szCs w:val="24"/>
              </w:rPr>
              <w:lastRenderedPageBreak/>
              <w:t>исполнительной власти, осуществляющий государственный кадастровый учет и государственную регистрацию прав, имеющейся в распоряжении бюджетного учреждения информации, необходимой для ведения Единого государственного реестра недвижимости, объем представленной информации, единица</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174741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3542,83</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23</w:t>
            </w: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Представление копий хранящихся отчетов и документов, сформированных в ходе определения кадастровой стоимости, а также документов и материалов, которые использовались при определении уполномоченным государственным органам по их требованию, объем представленной информации, единица</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p>
        </w:tc>
        <w:tc>
          <w:tcPr>
            <w:tcW w:w="28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Хранение копий </w:t>
            </w:r>
            <w:r w:rsidRPr="007B0284">
              <w:rPr>
                <w:rFonts w:ascii="Times New Roman" w:hAnsi="Times New Roman" w:cs="Times New Roman"/>
                <w:sz w:val="24"/>
                <w:szCs w:val="24"/>
              </w:rPr>
              <w:lastRenderedPageBreak/>
              <w:t>документов и материалов, использованных при определении кадастровой стоимости</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328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260</w:t>
            </w:r>
          </w:p>
        </w:tc>
        <w:tc>
          <w:tcPr>
            <w:tcW w:w="9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56,04</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11,78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8,26</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156,22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7,20</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7,20</w:t>
            </w:r>
          </w:p>
        </w:tc>
      </w:tr>
      <w:tr w:rsidR="007B0284" w:rsidRPr="007B0284">
        <w:tc>
          <w:tcPr>
            <w:tcW w:w="10300" w:type="dxa"/>
            <w:gridSpan w:val="10"/>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ИТОГО</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777088,66</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837410,29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698749,48</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711985,45</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714091,02</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638089,19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638089,19</w:t>
            </w:r>
          </w:p>
        </w:tc>
        <w:tc>
          <w:tcPr>
            <w:tcW w:w="11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638089,19</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5</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9" w:name="P5622"/>
      <w:bookmarkEnd w:id="9"/>
      <w:r w:rsidRPr="007B0284">
        <w:rPr>
          <w:rFonts w:ascii="Times New Roman" w:hAnsi="Times New Roman" w:cs="Times New Roman"/>
          <w:sz w:val="24"/>
          <w:szCs w:val="24"/>
        </w:rPr>
        <w:t>ИНФОРМАЦИЯ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О РЕСУРСНОМ ОБЕСПЕЧЕНИИ РЕАЛИЗАЦИИ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 ЗА СЧЕТ</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СРЕДСТВ КРАЕВОГО БЮДЖЕТА (ТЫС. РУБ.)</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27.12.2021 </w:t>
            </w:r>
            <w:hyperlink r:id="rId164" w:history="1">
              <w:r w:rsidRPr="007B0284">
                <w:rPr>
                  <w:rFonts w:ascii="Times New Roman" w:hAnsi="Times New Roman" w:cs="Times New Roman"/>
                  <w:color w:val="0000FF"/>
                  <w:sz w:val="24"/>
                  <w:szCs w:val="24"/>
                </w:rPr>
                <w:t>N 861-пп</w:t>
              </w:r>
            </w:hyperlink>
            <w:r w:rsidRPr="007B0284">
              <w:rPr>
                <w:rFonts w:ascii="Times New Roman" w:hAnsi="Times New Roman" w:cs="Times New Roman"/>
                <w:color w:val="392C69"/>
                <w:sz w:val="24"/>
                <w:szCs w:val="24"/>
              </w:rPr>
              <w:t xml:space="preserve">, от 24.01.2022 </w:t>
            </w:r>
            <w:hyperlink r:id="rId165" w:history="1">
              <w:r w:rsidRPr="007B0284">
                <w:rPr>
                  <w:rFonts w:ascii="Times New Roman" w:hAnsi="Times New Roman" w:cs="Times New Roman"/>
                  <w:color w:val="0000FF"/>
                  <w:sz w:val="24"/>
                  <w:szCs w:val="24"/>
                </w:rPr>
                <w:t>N 28-пп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4"/>
        <w:gridCol w:w="2891"/>
        <w:gridCol w:w="1936"/>
        <w:gridCol w:w="688"/>
        <w:gridCol w:w="604"/>
        <w:gridCol w:w="1531"/>
        <w:gridCol w:w="544"/>
        <w:gridCol w:w="1264"/>
        <w:gridCol w:w="1264"/>
        <w:gridCol w:w="1264"/>
        <w:gridCol w:w="1264"/>
        <w:gridCol w:w="1264"/>
        <w:gridCol w:w="1264"/>
        <w:gridCol w:w="1264"/>
        <w:gridCol w:w="1264"/>
        <w:gridCol w:w="1384"/>
      </w:tblGrid>
      <w:tr w:rsidR="007B0284" w:rsidRPr="007B0284">
        <w:tc>
          <w:tcPr>
            <w:tcW w:w="66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891"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Наименование подпрограммы, программы, принятой в соответствии с требованиями федерального законодательства в сфере реализации </w:t>
            </w:r>
            <w:r w:rsidRPr="007B0284">
              <w:rPr>
                <w:rFonts w:ascii="Times New Roman" w:hAnsi="Times New Roman" w:cs="Times New Roman"/>
                <w:sz w:val="24"/>
                <w:szCs w:val="24"/>
              </w:rPr>
              <w:lastRenderedPageBreak/>
              <w:t>государственной программы</w:t>
            </w:r>
          </w:p>
        </w:tc>
        <w:tc>
          <w:tcPr>
            <w:tcW w:w="1936"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Ответственный исполнитель, соисполнители</w:t>
            </w:r>
          </w:p>
        </w:tc>
        <w:tc>
          <w:tcPr>
            <w:tcW w:w="3367" w:type="dxa"/>
            <w:gridSpan w:val="4"/>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Код бюджетной классификации</w:t>
            </w:r>
          </w:p>
        </w:tc>
        <w:tc>
          <w:tcPr>
            <w:tcW w:w="11496" w:type="dxa"/>
            <w:gridSpan w:val="9"/>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Расходы (тыс. руб.), годы</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ГРБС</w:t>
            </w:r>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Рз</w:t>
            </w:r>
            <w:proofErr w:type="spellEnd"/>
            <w:r w:rsidRPr="007B0284">
              <w:rPr>
                <w:rFonts w:ascii="Times New Roman" w:hAnsi="Times New Roman" w:cs="Times New Roman"/>
                <w:sz w:val="24"/>
                <w:szCs w:val="24"/>
              </w:rPr>
              <w:t xml:space="preserve"> </w:t>
            </w:r>
            <w:proofErr w:type="spellStart"/>
            <w:proofErr w:type="gramStart"/>
            <w:r w:rsidRPr="007B0284">
              <w:rPr>
                <w:rFonts w:ascii="Times New Roman" w:hAnsi="Times New Roman" w:cs="Times New Roman"/>
                <w:sz w:val="24"/>
                <w:szCs w:val="24"/>
              </w:rPr>
              <w:t>Пр</w:t>
            </w:r>
            <w:proofErr w:type="spellEnd"/>
            <w:proofErr w:type="gramEnd"/>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ЦСР</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ВР</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138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всего</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Государственная программа Приморского края "Экономическое развитие и инновационная экономика Приморского края"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8973684,92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7304193,74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4087957,61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4041836,54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41463018,87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496146,34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516608,96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131060,32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136829,85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1743090,13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6154534,13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4357583,82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2530416,81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2746611,57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27713487,54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1363219,60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1520125,09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1102367,89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1133396,18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9690788,69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2119658,39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1 "Улучшение инвестиционного климата в Приморском крае"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1710000000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1119763,05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1073656,69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129640,87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132920,31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2900313,29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159978,20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163780,82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105528,27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107921,37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884660,79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1819658,39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"Создание условий для привлечения инвестиций в </w:t>
            </w:r>
            <w:r w:rsidRPr="007B0284">
              <w:rPr>
                <w:rFonts w:ascii="Times New Roman" w:hAnsi="Times New Roman" w:cs="Times New Roman"/>
                <w:sz w:val="24"/>
                <w:szCs w:val="24"/>
              </w:rPr>
              <w:lastRenderedPageBreak/>
              <w:t>экономику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98521,81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383552,60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экономического </w:t>
            </w:r>
            <w:r w:rsidRPr="007B0284">
              <w:rPr>
                <w:rFonts w:ascii="Times New Roman" w:hAnsi="Times New Roman" w:cs="Times New Roman"/>
                <w:sz w:val="24"/>
                <w:szCs w:val="24"/>
              </w:rPr>
              <w:lastRenderedPageBreak/>
              <w:t>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1710100000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378552,60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1710100000</w:t>
            </w:r>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"Инвестиционное Агентство Приморского края" из краевого бюджета на осуществление уставной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1710161340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378552,60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промышленным предприятиям, в том числе предприятиям оборонно-промышленного комплекса в рамках диверсификации, на возмещение части затрат на создание </w:t>
            </w:r>
            <w:proofErr w:type="spellStart"/>
            <w:r w:rsidRPr="007B0284">
              <w:rPr>
                <w:rFonts w:ascii="Times New Roman" w:hAnsi="Times New Roman" w:cs="Times New Roman"/>
                <w:sz w:val="24"/>
                <w:szCs w:val="24"/>
              </w:rPr>
              <w:t>пилотной</w:t>
            </w:r>
            <w:proofErr w:type="spellEnd"/>
            <w:r w:rsidRPr="007B0284">
              <w:rPr>
                <w:rFonts w:ascii="Times New Roman" w:hAnsi="Times New Roman" w:cs="Times New Roman"/>
                <w:sz w:val="24"/>
                <w:szCs w:val="24"/>
              </w:rPr>
              <w:t xml:space="preserve"> партии промышленной продукции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1710162210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"Реализация механизмов стратегического </w:t>
            </w:r>
            <w:r w:rsidRPr="007B0284">
              <w:rPr>
                <w:rFonts w:ascii="Times New Roman" w:hAnsi="Times New Roman" w:cs="Times New Roman"/>
                <w:sz w:val="24"/>
                <w:szCs w:val="24"/>
              </w:rPr>
              <w:lastRenderedPageBreak/>
              <w:t>управления социально-экономическим развитием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83057,47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97590,49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82757,87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85975,79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674396,37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экономического </w:t>
            </w:r>
            <w:r w:rsidRPr="007B0284">
              <w:rPr>
                <w:rFonts w:ascii="Times New Roman" w:hAnsi="Times New Roman" w:cs="Times New Roman"/>
                <w:sz w:val="24"/>
                <w:szCs w:val="24"/>
              </w:rPr>
              <w:lastRenderedPageBreak/>
              <w:t>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1710500000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62931,01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68437,91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59424,15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61755,73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480683,31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1710500000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17 1 05 10030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120,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850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62931,01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68437,91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59424,15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61755,73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480683,31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1710510030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120,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"Обеспечение выполнения комплекса работ по реализации плана статистических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1710600000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6887,98</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Формирование и получение экономико-статистической информации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1710622220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6887,98</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"Адресная поддержка повышения производительности труда на предприятиях"</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17IL200000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14870,34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1327,27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1388,79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18536,89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1.7.1.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направленных на достижение результатов национального проекта "Производительность труда и поддержка занятости"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17IL252960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1.7.2.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поддержки предпринимательства Приморского края" с целью финансового обеспечения затрат, связанных с организацией деятельности в рамках национального проекта "Производительность </w:t>
            </w:r>
            <w:r w:rsidRPr="007B0284">
              <w:rPr>
                <w:rFonts w:ascii="Times New Roman" w:hAnsi="Times New Roman" w:cs="Times New Roman"/>
                <w:sz w:val="24"/>
                <w:szCs w:val="24"/>
              </w:rPr>
              <w:lastRenderedPageBreak/>
              <w:t>труда и поддержка занятости"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17IL262170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14870,34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1327,27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1388,79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18536,89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1.8.</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"Промышленный экспорт"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171Т100000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1814658,39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171Т161590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1219658,39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предоставление займов субъектам промышленности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171Т162100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1.9.</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"Управленческие кадры"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0709</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1710900000</w:t>
            </w:r>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1.9.1.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Мероприятия по подготовке управленческих кадров для организаций народного хозяйства Российской Федерации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образования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0709</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17109R0660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2 "Развитие малого и среднего предпринимательства в Приморском крае"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X</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236168,13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202828,14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25532,04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28908,48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608429,35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236168,13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202828,14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25532,04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28908,48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608429,35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"Расширение доступа субъектов малого и среднего предпринимательства к финансовой поддержке, в </w:t>
            </w:r>
            <w:r w:rsidRPr="007B0284">
              <w:rPr>
                <w:rFonts w:ascii="Times New Roman" w:hAnsi="Times New Roman" w:cs="Times New Roman"/>
                <w:sz w:val="24"/>
                <w:szCs w:val="24"/>
              </w:rPr>
              <w:lastRenderedPageBreak/>
              <w:t>том числе к льготному финансированию"</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172I400000</w:t>
            </w:r>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25364,86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25364,86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некоммерческой организации "Гарантийный фонд Приморского края" с целью финансового обеспечения затрат, связанных с организацией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172I455271</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933,86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возмещение недополученных доходов по договорам финансовой аренды (лизинга)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172I461620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18991,56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18991,56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w:t>
            </w:r>
            <w:proofErr w:type="spellStart"/>
            <w:r w:rsidRPr="007B0284">
              <w:rPr>
                <w:rFonts w:ascii="Times New Roman" w:hAnsi="Times New Roman" w:cs="Times New Roman"/>
                <w:sz w:val="24"/>
                <w:szCs w:val="24"/>
              </w:rPr>
              <w:t>Микрокредитная</w:t>
            </w:r>
            <w:proofErr w:type="spellEnd"/>
            <w:r w:rsidRPr="007B0284">
              <w:rPr>
                <w:rFonts w:ascii="Times New Roman" w:hAnsi="Times New Roman" w:cs="Times New Roman"/>
                <w:sz w:val="24"/>
                <w:szCs w:val="24"/>
              </w:rPr>
              <w:t xml:space="preserve"> компания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172I45527F</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1339,58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1339,58</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w:t>
            </w:r>
            <w:r w:rsidRPr="007B0284">
              <w:rPr>
                <w:rFonts w:ascii="Times New Roman" w:hAnsi="Times New Roman" w:cs="Times New Roman"/>
                <w:sz w:val="24"/>
                <w:szCs w:val="24"/>
              </w:rPr>
              <w:lastRenderedPageBreak/>
              <w:t xml:space="preserve">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172I461500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4099,86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4099,86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"Акселерация субъектов малого и среднего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192798,62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131375,36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23583,48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26403,58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479133,97</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на осуществление уставной деятельности автономной некоммерческой организации "Центр поддержки предпринимательства Приморского края"</w:t>
            </w:r>
          </w:p>
        </w:tc>
        <w:tc>
          <w:tcPr>
            <w:tcW w:w="1936"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172I555271</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2647,80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506,98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506,98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506,98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506,98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506,98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506,98</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6743,42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172I555272</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1020,41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725,36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1582,07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725,36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725,36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725,36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725,36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6229,29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172I561580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119842,00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87888,20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20938,10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18606,60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23597,86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23597,86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23597,86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23597,86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341666,34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в целях предоставления поддержки субъектам малого и среднего предпринимательства, работающим в моногородах</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172I555272</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315,57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315,57</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бюджетам муниципальных образований Приморского края на конкурсной основе на реализацию мероприятий муниципальных программ (подпрограмм) развития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172I592350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Гранты в форме субсидий субъектам малого и среднего предпринимательства на финансовое обеспечение затрат, связанных с выполнением исследований, разработок и коммерциализацией результатов этой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172I562060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19993,25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39993,25</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некоммерческой организации </w:t>
            </w:r>
            <w:r w:rsidRPr="007B0284">
              <w:rPr>
                <w:rFonts w:ascii="Times New Roman" w:hAnsi="Times New Roman" w:cs="Times New Roman"/>
                <w:sz w:val="24"/>
                <w:szCs w:val="24"/>
              </w:rPr>
              <w:lastRenderedPageBreak/>
              <w:t>"Гарантийный фонд Приморского края" с целью финансового обеспечения затрат, связанных с организацией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экономического развития </w:t>
            </w:r>
            <w:r w:rsidRPr="007B0284">
              <w:rPr>
                <w:rFonts w:ascii="Times New Roman" w:hAnsi="Times New Roman" w:cs="Times New Roman"/>
                <w:sz w:val="24"/>
                <w:szCs w:val="24"/>
              </w:rPr>
              <w:lastRenderedPageBreak/>
              <w:t>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172I555273</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9891,21</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возмещение недополученных доходов по договорам финансовой аренды (лизинга)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172I561620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финансовое обеспечение затрат, связанных с созданием промышленных парков, технопарков на территории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172I555275</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4294,90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4294,90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"Популяризация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172I800000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поддержки предпринимательства </w:t>
            </w:r>
            <w:r w:rsidRPr="007B0284">
              <w:rPr>
                <w:rFonts w:ascii="Times New Roman" w:hAnsi="Times New Roman" w:cs="Times New Roman"/>
                <w:sz w:val="24"/>
                <w:szCs w:val="24"/>
              </w:rPr>
              <w:lastRenderedPageBreak/>
              <w:t>Приморского края" на реализацию мероприятий по популяризации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172I855271</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"Финансовая поддержка организаций, образующих инфраструктуру поддержки субъектов малого и среднего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1720100000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17707,53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17707,53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некоммерческой организации "Гарантийный фонд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1720158311</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11034,56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11034,56</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w:t>
            </w:r>
            <w:r w:rsidRPr="007B0284">
              <w:rPr>
                <w:rFonts w:ascii="Times New Roman" w:hAnsi="Times New Roman" w:cs="Times New Roman"/>
                <w:sz w:val="24"/>
                <w:szCs w:val="24"/>
              </w:rPr>
              <w:lastRenderedPageBreak/>
              <w:t xml:space="preserve">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1936"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1720158312</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1564,65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1564,65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17201К9312</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5108,32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5108,32</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2.4.3.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Гранты в форме субсидий из краевого бюджета субъектам малого и среднего предпринимательства на финансовое обеспечение затрат, связанных с реализацией проектов по производству изделий социального направления из композитных материалов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1720162310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172I200000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169,13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1317,13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2.5.1.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поддержки предпринимательства Приморского края" на реализацию мероприятий в рамках регионального проекта "Создание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172I255271</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169,13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1317,13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"Создание условий для легкого старта и комфортного ведения бизнеса"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21350,39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1779,44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34608,73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поддержки предпринимательства Приморского края" на реализацию мероприятий в рамках регионального проекта "Создание условий для легкого старта и комфортного </w:t>
            </w:r>
            <w:r w:rsidRPr="007B0284">
              <w:rPr>
                <w:rFonts w:ascii="Times New Roman" w:hAnsi="Times New Roman" w:cs="Times New Roman"/>
                <w:sz w:val="24"/>
                <w:szCs w:val="24"/>
              </w:rPr>
              <w:lastRenderedPageBreak/>
              <w:t>ведения бизнеса"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172I455271</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295,26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355,65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3536,26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2.6.2.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субъектам малого и среднего предпринимательства, включенным в реестр социальных предприятий, на финансовое обеспечение затрат, связанных с организацией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172I455274</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1423,79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11072,47</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172I461500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"Имущественная поддержка предпринимателей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Имущественная поддержка предпринимателей Приморского края, </w:t>
            </w:r>
            <w:r w:rsidRPr="007B0284">
              <w:rPr>
                <w:rFonts w:ascii="Times New Roman" w:hAnsi="Times New Roman" w:cs="Times New Roman"/>
                <w:sz w:val="24"/>
                <w:szCs w:val="24"/>
              </w:rPr>
              <w:lastRenderedPageBreak/>
              <w:t>относящихся к субъектам малого и среднего предпринимательства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имущественных и земельных отношений </w:t>
            </w:r>
            <w:r w:rsidRPr="007B0284">
              <w:rPr>
                <w:rFonts w:ascii="Times New Roman" w:hAnsi="Times New Roman" w:cs="Times New Roman"/>
                <w:sz w:val="24"/>
                <w:szCs w:val="24"/>
              </w:rPr>
              <w:lastRenderedPageBreak/>
              <w:t>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3 "Долгосрочное финансовое планирование и организация бюджетного процесса, совершенствование межбюджетных отношений в Приморском крае"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6254534,13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4507583,82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2530416,81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2746611,57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27963487,54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6154534,13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4357583,82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2530416,81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2746611,57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27713487,54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1730294020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"Управление бюджетным процессом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1730100000</w:t>
            </w:r>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158357,17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164158,00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158149,21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1297640,88</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36"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0106</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1730110030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147607,17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132335,40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125894,91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1059211,98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0106</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1730110030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131180,20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129063,05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121824,56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126604,55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126604,55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126604,55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126604,55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126604,55</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1015090,56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0106</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1730110030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16376,97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3222,35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4020,35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4020,35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4020,35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4020,35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4020,35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4020,35</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43721,42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0106</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1730110030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Расходы на совершенствование бюджетного процесса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0106</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1730121970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31822,60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32254,30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238428,90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"Совершенствование межбюджетных отношений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5992435,44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3853221,64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1777973,20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1988921,87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22506134,55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Выравнивание бюджетной обеспеченности муниципальных районов (городских округов, муниципальных округов)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1401</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1730291020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967680,70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1477837,15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1278233,48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10553119,63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сбалансированности бюджетов муниципальных образований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1730291030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4088865,66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1196000,00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242217,78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365526,27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8292609,71</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Финансовое обеспечение осуществления городом Владивостоком функций административного центра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1730291050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Поощрение за достигнутые результаты в работе по повышению качества управления бюджетным процессом органами местного </w:t>
            </w:r>
            <w:r w:rsidRPr="007B0284">
              <w:rPr>
                <w:rFonts w:ascii="Times New Roman" w:hAnsi="Times New Roman" w:cs="Times New Roman"/>
                <w:sz w:val="24"/>
                <w:szCs w:val="24"/>
              </w:rPr>
              <w:lastRenderedPageBreak/>
              <w:t>самоуправления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1730294010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Выравнивание бюджетной обеспеченности поселений</w:t>
            </w:r>
            <w:proofErr w:type="gramStart"/>
            <w:r w:rsidRPr="007B0284">
              <w:rPr>
                <w:rFonts w:ascii="Times New Roman" w:hAnsi="Times New Roman" w:cs="Times New Roman"/>
                <w:sz w:val="24"/>
                <w:szCs w:val="24"/>
              </w:rPr>
              <w:t>.</w:t>
            </w:r>
            <w:proofErr w:type="gramEnd"/>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ходящих в состав муниципальных районов</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1730293110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325889,08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247495,49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2058516,21</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Создание условий для устойчивого исполнения бюджетов закрытых административно-территориальных образований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1730250100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Осуществление мероприятий по реализации проектов, имеющих приоритетное значение для жителей муниципальных образований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1730294040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3.2.8.</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дотации местным бюджетам в целях </w:t>
            </w:r>
            <w:proofErr w:type="gramStart"/>
            <w:r w:rsidRPr="007B0284">
              <w:rPr>
                <w:rFonts w:ascii="Times New Roman" w:hAnsi="Times New Roman" w:cs="Times New Roman"/>
                <w:sz w:val="24"/>
                <w:szCs w:val="24"/>
              </w:rPr>
              <w:t>поощрения достижения наилучших показателей социально-экономического развития муниципальных образований</w:t>
            </w:r>
            <w:proofErr w:type="gramEnd"/>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1730291040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3.2.9.</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дотации местным бюджетам в целях </w:t>
            </w:r>
            <w:r w:rsidRPr="007B0284">
              <w:rPr>
                <w:rFonts w:ascii="Times New Roman" w:hAnsi="Times New Roman" w:cs="Times New Roman"/>
                <w:sz w:val="24"/>
                <w:szCs w:val="24"/>
              </w:rPr>
              <w:lastRenderedPageBreak/>
              <w:t>поощрения муниципальных округов в связи с их образованием в течение трех финансовых лет после образования соответствующего муниципального округа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финансов </w:t>
            </w:r>
            <w:r w:rsidRPr="007B0284">
              <w:rPr>
                <w:rFonts w:ascii="Times New Roman" w:hAnsi="Times New Roman" w:cs="Times New Roman"/>
                <w:sz w:val="24"/>
                <w:szCs w:val="24"/>
              </w:rPr>
              <w:lastRenderedPageBreak/>
              <w:t>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1730291060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301889,00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301889,00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"Совершенствование управления государственным долгом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1730300000</w:t>
            </w:r>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3391,61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78204,19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3647362,20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Обслуживание государственного долга Приморского края (за исключением реструктурированной задолженности)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1301</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1730329060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75205,48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592019,82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592743,94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593469,88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594132,17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594148,45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594164,83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3635884,57</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Обслуживание государственного долга по реструктурированной задолженности по бюджетным кредитам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1302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1730329080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3391,61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2998,71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2274,58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1550,46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824,52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162,23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145,95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129,57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11477,63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"Развитие </w:t>
            </w:r>
            <w:proofErr w:type="gramStart"/>
            <w:r w:rsidRPr="007B0284">
              <w:rPr>
                <w:rFonts w:ascii="Times New Roman" w:hAnsi="Times New Roman" w:cs="Times New Roman"/>
                <w:sz w:val="24"/>
                <w:szCs w:val="24"/>
              </w:rPr>
              <w:t>инициативного</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1730400000</w:t>
            </w:r>
          </w:p>
        </w:tc>
        <w:tc>
          <w:tcPr>
            <w:tcW w:w="544"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349,91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262349,91</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3.4.1.</w:t>
            </w:r>
          </w:p>
        </w:tc>
        <w:tc>
          <w:tcPr>
            <w:tcW w:w="2891"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Информирование </w:t>
            </w:r>
            <w:r w:rsidRPr="007B0284">
              <w:rPr>
                <w:rFonts w:ascii="Times New Roman" w:hAnsi="Times New Roman" w:cs="Times New Roman"/>
                <w:sz w:val="24"/>
                <w:szCs w:val="24"/>
              </w:rPr>
              <w:lastRenderedPageBreak/>
              <w:t xml:space="preserve">населения о практиках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реализуемых в Приморском крае"</w:t>
            </w:r>
            <w:proofErr w:type="gramEnd"/>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w:t>
            </w:r>
            <w:r w:rsidRPr="007B0284">
              <w:rPr>
                <w:rFonts w:ascii="Times New Roman" w:hAnsi="Times New Roman" w:cs="Times New Roman"/>
                <w:sz w:val="24"/>
                <w:szCs w:val="24"/>
              </w:rPr>
              <w:lastRenderedPageBreak/>
              <w:t>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0106</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1730424500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349,91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1349,91</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3.4.2.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бюджетам муниципальных образований Приморского края на реализацию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1403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1730492360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261000,00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261000,00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4 "Управление имуществом, находящимся в собственности и в ведении Приморского края" на 2020 - 2027 годы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1363219,60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1520125,09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1102367,89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1133396,18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9690788,69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"Управление и распоряжение имуществом, находящимся в собственности и в ведении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1740100000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448175,21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428656,19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414934,18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428430,05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3472011,06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Руководство и управление в сфере установленных функций органов </w:t>
            </w:r>
            <w:r w:rsidRPr="007B0284">
              <w:rPr>
                <w:rFonts w:ascii="Times New Roman" w:hAnsi="Times New Roman" w:cs="Times New Roman"/>
                <w:sz w:val="24"/>
                <w:szCs w:val="24"/>
              </w:rPr>
              <w:lastRenderedPageBreak/>
              <w:t>государственной власти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министерство имущественных и земельных </w:t>
            </w:r>
            <w:r w:rsidRPr="007B0284">
              <w:rPr>
                <w:rFonts w:ascii="Times New Roman" w:hAnsi="Times New Roman" w:cs="Times New Roman"/>
                <w:sz w:val="24"/>
                <w:szCs w:val="24"/>
              </w:rPr>
              <w:lastRenderedPageBreak/>
              <w:t>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1740 10030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120,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830,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850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134348,33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115840,71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108319,12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921129,96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Управление и распоряжение имуществом, находящимся в собственности и в ведении Приморского края, в том числе исполнение судебных актов, предусматривающих обращение взыскания на средства краевого бюджета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1740120780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830,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18236,12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16399,60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17442,35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17442,35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177385,06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деятельности подведомственного краевого государственного казенного учреждения "Управление землями и имуществом на территории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1740170590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110,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320,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830,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233978,94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231524,19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224594,17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1849100,32</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w:t>
            </w:r>
            <w:r w:rsidRPr="007B0284">
              <w:rPr>
                <w:rFonts w:ascii="Times New Roman" w:hAnsi="Times New Roman" w:cs="Times New Roman"/>
                <w:sz w:val="24"/>
                <w:szCs w:val="24"/>
              </w:rPr>
              <w:lastRenderedPageBreak/>
              <w:t>бюджетному учреждению "Центр кадастровой оценки Приморского края" на финансовое обеспечение выполнения государственного задания на оказание государственных услуг (выполнение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1740170590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61611,82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64891,69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64578,54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524395,73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"Материально-техническое обеспечение органов государственной власти Приморского края и представление интересов Правительства Приморского края в федеральных органах государственной власти"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913240,30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1091468,90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687433,71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6216973,54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финансовое обеспечение выполнения </w:t>
            </w:r>
            <w:r w:rsidRPr="007B0284">
              <w:rPr>
                <w:rFonts w:ascii="Times New Roman" w:hAnsi="Times New Roman" w:cs="Times New Roman"/>
                <w:sz w:val="24"/>
                <w:szCs w:val="24"/>
              </w:rPr>
              <w:lastRenderedPageBreak/>
              <w:t>государственного задания на оказание государственных услуг (выполнение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715476,84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766707,87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608727,77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5262999,92</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17 02 70600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43426,30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143614,77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9769,25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196810,32</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4.2.3.</w:t>
            </w:r>
          </w:p>
        </w:tc>
        <w:tc>
          <w:tcPr>
            <w:tcW w:w="2891"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w:t>
            </w:r>
            <w:r w:rsidRPr="007B0284">
              <w:rPr>
                <w:rFonts w:ascii="Times New Roman" w:hAnsi="Times New Roman" w:cs="Times New Roman"/>
                <w:sz w:val="24"/>
                <w:szCs w:val="24"/>
              </w:rPr>
              <w:lastRenderedPageBreak/>
              <w:t>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(приобретение краевыми государственными учреждениями недвижимого, особо ценного и другого движимого имущества (основные средства)</w:t>
            </w:r>
            <w:proofErr w:type="gramEnd"/>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1740270610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62839,67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65845,90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128685,57</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4.2.4.</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w:t>
            </w:r>
            <w:r w:rsidRPr="007B0284">
              <w:rPr>
                <w:rFonts w:ascii="Times New Roman" w:hAnsi="Times New Roman" w:cs="Times New Roman"/>
                <w:sz w:val="24"/>
                <w:szCs w:val="24"/>
              </w:rPr>
              <w:lastRenderedPageBreak/>
              <w:t>в соответствии с государственным заданием (Обеспечение видеонаблюдения и иные мероприятия, направленные на защищенность объектов (территорий) краевых государственных учреждений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1740270840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(Мероприятия по обеспечению требований пожарной безопасности в краевых </w:t>
            </w:r>
            <w:r w:rsidRPr="007B0284">
              <w:rPr>
                <w:rFonts w:ascii="Times New Roman" w:hAnsi="Times New Roman" w:cs="Times New Roman"/>
                <w:sz w:val="24"/>
                <w:szCs w:val="24"/>
              </w:rPr>
              <w:lastRenderedPageBreak/>
              <w:t>государственных учреждениях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1740270850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16525,00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6499,80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23024,80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4.2.6.</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деятельности подведомственного краевого государственного казенного учреждения "Представительство Правительства Приморского края при Правительстве Российской Федерации"</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110,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240,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830,</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65772,49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68926,76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68936,70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556379,13</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4.2.7.</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Расходы на проведение Восточного экономического форума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1740273920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4.2.8.</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xml:space="preserve">" на </w:t>
            </w:r>
            <w:r w:rsidRPr="007B0284">
              <w:rPr>
                <w:rFonts w:ascii="Times New Roman" w:hAnsi="Times New Roman" w:cs="Times New Roman"/>
                <w:sz w:val="24"/>
                <w:szCs w:val="24"/>
              </w:rPr>
              <w:lastRenderedPageBreak/>
              <w:t xml:space="preserve">финансовое обеспечение выполнения государственного </w:t>
            </w:r>
            <w:proofErr w:type="gramStart"/>
            <w:r w:rsidRPr="007B0284">
              <w:rPr>
                <w:rFonts w:ascii="Times New Roman" w:hAnsi="Times New Roman" w:cs="Times New Roman"/>
                <w:sz w:val="24"/>
                <w:szCs w:val="24"/>
              </w:rPr>
              <w:t>задания</w:t>
            </w:r>
            <w:proofErr w:type="gramEnd"/>
            <w:r w:rsidRPr="007B0284">
              <w:rPr>
                <w:rFonts w:ascii="Times New Roman" w:hAnsi="Times New Roman" w:cs="Times New Roman"/>
                <w:sz w:val="24"/>
                <w:szCs w:val="24"/>
              </w:rPr>
              <w:t xml:space="preserve"> на оказание государственных услуг (выполнение работ)</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5810,74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5810,74</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4.2.9.</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1740270600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29463,06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29463,06</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4.3.</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"Поддержка строительства гостевого комплекса и инфраструктуры на острове Русский"</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министерство имущественных и земельных отношений Приморского </w:t>
            </w:r>
            <w:r w:rsidRPr="007B0284">
              <w:rPr>
                <w:rFonts w:ascii="Times New Roman" w:hAnsi="Times New Roman" w:cs="Times New Roman"/>
                <w:sz w:val="24"/>
                <w:szCs w:val="24"/>
              </w:rPr>
              <w:lastRenderedPageBreak/>
              <w:t>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1740300000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4.3.1.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субсидии на иные цели ГБУ "Хозяйственное управление Правительства Приморского края" (мероприятия по технологическому присоединению к сетям электроснабжения комплекса зданий </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 xml:space="preserve"> б. </w:t>
            </w:r>
            <w:proofErr w:type="gramStart"/>
            <w:r w:rsidRPr="007B0284">
              <w:rPr>
                <w:rFonts w:ascii="Times New Roman" w:hAnsi="Times New Roman" w:cs="Times New Roman"/>
                <w:sz w:val="24"/>
                <w:szCs w:val="24"/>
              </w:rPr>
              <w:t>Боярин</w:t>
            </w:r>
            <w:proofErr w:type="gramEnd"/>
            <w:r w:rsidRPr="007B0284">
              <w:rPr>
                <w:rFonts w:ascii="Times New Roman" w:hAnsi="Times New Roman" w:cs="Times New Roman"/>
                <w:sz w:val="24"/>
                <w:szCs w:val="24"/>
              </w:rPr>
              <w:t>, о. Русский, г. Владивосток)</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0113</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1740370680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5 "Развитие промышленного комплекса в Приморском крае"</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1750000000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"Создание условий для привлечения инвестиций в промышленный сектор экономики Приморского края"</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1750100000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blPrEx>
          <w:tblBorders>
            <w:insideH w:val="nil"/>
          </w:tblBorders>
        </w:tblPrEx>
        <w:tc>
          <w:tcPr>
            <w:tcW w:w="664"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5.1.1.</w:t>
            </w:r>
          </w:p>
        </w:tc>
        <w:tc>
          <w:tcPr>
            <w:tcW w:w="2891"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Финансовое обеспечение создания (капитализации) и (или) деятельности (</w:t>
            </w:r>
            <w:proofErr w:type="spellStart"/>
            <w:r w:rsidRPr="007B0284">
              <w:rPr>
                <w:rFonts w:ascii="Times New Roman" w:hAnsi="Times New Roman" w:cs="Times New Roman"/>
                <w:sz w:val="24"/>
                <w:szCs w:val="24"/>
              </w:rPr>
              <w:t>докапитализации</w:t>
            </w:r>
            <w:proofErr w:type="spellEnd"/>
            <w:r w:rsidRPr="007B0284">
              <w:rPr>
                <w:rFonts w:ascii="Times New Roman" w:hAnsi="Times New Roman" w:cs="Times New Roman"/>
                <w:sz w:val="24"/>
                <w:szCs w:val="24"/>
              </w:rPr>
              <w:t xml:space="preserve">) регионального фонда </w:t>
            </w:r>
            <w:r w:rsidRPr="007B0284">
              <w:rPr>
                <w:rFonts w:ascii="Times New Roman" w:hAnsi="Times New Roman" w:cs="Times New Roman"/>
                <w:sz w:val="24"/>
                <w:szCs w:val="24"/>
              </w:rPr>
              <w:lastRenderedPageBreak/>
              <w:t xml:space="preserve">развития промышленности (субсидии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для оказания финансовой поддержки в виде займов промышленным предприятиям Приморского края)</w:t>
            </w:r>
          </w:p>
        </w:tc>
        <w:tc>
          <w:tcPr>
            <w:tcW w:w="1936"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министерство промышленности и торговли Приморского края</w:t>
            </w:r>
          </w:p>
        </w:tc>
        <w:tc>
          <w:tcPr>
            <w:tcW w:w="688"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1750162100</w:t>
            </w:r>
          </w:p>
        </w:tc>
        <w:tc>
          <w:tcPr>
            <w:tcW w:w="544"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630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r>
      <w:tr w:rsidR="007B0284" w:rsidRPr="007B0284">
        <w:tblPrEx>
          <w:tblBorders>
            <w:insideH w:val="nil"/>
          </w:tblBorders>
        </w:tblPrEx>
        <w:tc>
          <w:tcPr>
            <w:tcW w:w="20354" w:type="dxa"/>
            <w:gridSpan w:val="16"/>
            <w:tcBorders>
              <w:top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w:t>
            </w:r>
            <w:hyperlink r:id="rId166"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24.01.2022 N 28-пп)</w:t>
            </w:r>
          </w:p>
        </w:tc>
      </w:tr>
      <w:tr w:rsidR="007B0284" w:rsidRPr="007B0284">
        <w:tc>
          <w:tcPr>
            <w:tcW w:w="6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5.1.2.</w:t>
            </w:r>
          </w:p>
        </w:tc>
        <w:tc>
          <w:tcPr>
            <w:tcW w:w="289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w:t>
            </w:r>
          </w:p>
        </w:tc>
        <w:tc>
          <w:tcPr>
            <w:tcW w:w="193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6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0412</w:t>
            </w:r>
          </w:p>
        </w:tc>
        <w:tc>
          <w:tcPr>
            <w:tcW w:w="15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1750161590</w:t>
            </w:r>
          </w:p>
        </w:tc>
        <w:tc>
          <w:tcPr>
            <w:tcW w:w="5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200000,00</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6</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0" w:name="P7431"/>
      <w:bookmarkEnd w:id="10"/>
      <w:r w:rsidRPr="007B0284">
        <w:rPr>
          <w:rFonts w:ascii="Times New Roman" w:hAnsi="Times New Roman" w:cs="Times New Roman"/>
          <w:sz w:val="24"/>
          <w:szCs w:val="24"/>
        </w:rPr>
        <w:t>ИНФОРМАЦИЯ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О РЕСУРСНОМ ОБЕСПЕЧЕНИИ </w:t>
      </w:r>
      <w:proofErr w:type="gramStart"/>
      <w:r w:rsidRPr="007B0284">
        <w:rPr>
          <w:rFonts w:ascii="Times New Roman" w:hAnsi="Times New Roman" w:cs="Times New Roman"/>
          <w:sz w:val="24"/>
          <w:szCs w:val="24"/>
        </w:rPr>
        <w:t>ГОСУДАРСТВЕННОЙ</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ПРОГРАММЫ ПРИМОРСКОГО КРАЯ "ЭКОНОМИЧЕСКОЕ РАЗВИТИЕ</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 ПРИМОРСКОГО КРАЯ" НА 2020 - 2027</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ГОДЫ ЗА СЧЕТ СРЕДСТВ КРАЕВОГО БЮДЖЕТА И ПРОГНОЗНАЯ ОЦЕНКА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ПРИВЛЕКАЕМЫХ НА РЕАЛИЗАЦИЮ ЕЕ ЦЕЛЕЙ СРЕДСТВ </w:t>
      </w:r>
      <w:proofErr w:type="gramStart"/>
      <w:r w:rsidRPr="007B0284">
        <w:rPr>
          <w:rFonts w:ascii="Times New Roman" w:hAnsi="Times New Roman" w:cs="Times New Roman"/>
          <w:sz w:val="24"/>
          <w:szCs w:val="24"/>
        </w:rPr>
        <w:t>ФЕДЕРАЛЬНОГО</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БЮДЖЕТА, БЮДЖЕТОВ ГОСУДАРСТВЕННЫХ ВНЕБЮДЖЕТНЫХ ФОНДОВ, ИНЫХ</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ВНЕБЮДЖЕТНЫХ ИСТОЧНИКОВ, БЮДЖЕТОВ МУНИЦИПАЛЬНЫХ ОБРАЗОВАНИЙ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ПРИМОРСКОГО КРАЯ В СЛУЧАЕ УЧАСТИЯ ПРИМОРСКОГО КРАЯ </w:t>
      </w:r>
      <w:proofErr w:type="gramStart"/>
      <w:r w:rsidRPr="007B0284">
        <w:rPr>
          <w:rFonts w:ascii="Times New Roman" w:hAnsi="Times New Roman" w:cs="Times New Roman"/>
          <w:sz w:val="24"/>
          <w:szCs w:val="24"/>
        </w:rPr>
        <w:t>В</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РЕАЛИЗАЦИИ МУНИЦИПАЛЬНЫХ ПРОГРАММ, АНАЛОГИЧНЫХ</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МЕРОПРИЯТИЯМ ГОСУДАРСТВЕННОЙ ПРОГРАММЫ</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27.12.2021 </w:t>
            </w:r>
            <w:hyperlink r:id="rId167" w:history="1">
              <w:r w:rsidRPr="007B0284">
                <w:rPr>
                  <w:rFonts w:ascii="Times New Roman" w:hAnsi="Times New Roman" w:cs="Times New Roman"/>
                  <w:color w:val="0000FF"/>
                  <w:sz w:val="24"/>
                  <w:szCs w:val="24"/>
                </w:rPr>
                <w:t>N 861-пп</w:t>
              </w:r>
            </w:hyperlink>
            <w:r w:rsidRPr="007B0284">
              <w:rPr>
                <w:rFonts w:ascii="Times New Roman" w:hAnsi="Times New Roman" w:cs="Times New Roman"/>
                <w:color w:val="392C69"/>
                <w:sz w:val="24"/>
                <w:szCs w:val="24"/>
              </w:rPr>
              <w:t xml:space="preserve">, от 24.01.2022 </w:t>
            </w:r>
            <w:hyperlink r:id="rId168" w:history="1">
              <w:r w:rsidRPr="007B0284">
                <w:rPr>
                  <w:rFonts w:ascii="Times New Roman" w:hAnsi="Times New Roman" w:cs="Times New Roman"/>
                  <w:color w:val="0000FF"/>
                  <w:sz w:val="24"/>
                  <w:szCs w:val="24"/>
                </w:rPr>
                <w:t>N 28-пп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rPr>
          <w:rFonts w:ascii="Times New Roman" w:hAnsi="Times New Roman" w:cs="Times New Roman"/>
          <w:sz w:val="24"/>
          <w:szCs w:val="24"/>
        </w:rPr>
        <w:sectPr w:rsidR="007B0284" w:rsidRPr="007B028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4"/>
        <w:gridCol w:w="2891"/>
        <w:gridCol w:w="1924"/>
        <w:gridCol w:w="688"/>
        <w:gridCol w:w="1264"/>
        <w:gridCol w:w="1264"/>
        <w:gridCol w:w="1264"/>
        <w:gridCol w:w="1264"/>
        <w:gridCol w:w="1264"/>
        <w:gridCol w:w="1264"/>
        <w:gridCol w:w="1264"/>
        <w:gridCol w:w="1264"/>
        <w:gridCol w:w="1384"/>
      </w:tblGrid>
      <w:tr w:rsidR="007B0284" w:rsidRPr="007B0284">
        <w:tc>
          <w:tcPr>
            <w:tcW w:w="66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891"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подпрограммы, программы, принятой в соответствии с требованиями федерального законодательства в сфере реализации государственной программы</w:t>
            </w:r>
          </w:p>
        </w:tc>
        <w:tc>
          <w:tcPr>
            <w:tcW w:w="192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Источники ресурсного обеспечения</w:t>
            </w:r>
          </w:p>
        </w:tc>
        <w:tc>
          <w:tcPr>
            <w:tcW w:w="688"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ГРБС</w:t>
            </w:r>
          </w:p>
        </w:tc>
        <w:tc>
          <w:tcPr>
            <w:tcW w:w="11496" w:type="dxa"/>
            <w:gridSpan w:val="9"/>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Оценка расходов (тыс. руб.), годы</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vMerge/>
          </w:tcPr>
          <w:p w:rsidR="007B0284" w:rsidRPr="007B0284" w:rsidRDefault="007B0284">
            <w:pPr>
              <w:spacing w:after="1" w:line="0" w:lineRule="atLeast"/>
              <w:rPr>
                <w:rFonts w:ascii="Times New Roman" w:hAnsi="Times New Roman" w:cs="Times New Roman"/>
                <w:sz w:val="24"/>
                <w:szCs w:val="24"/>
              </w:rPr>
            </w:pP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w:t>
            </w:r>
          </w:p>
        </w:tc>
        <w:tc>
          <w:tcPr>
            <w:tcW w:w="12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c>
          <w:tcPr>
            <w:tcW w:w="138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Всего</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Государственная программа Приморского края "Экономическое развитие и инновационная экономика Приморского края" на 2020 - 2027 годы</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9610963,22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7876639,54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4595383,11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4852457,04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4516200,31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4516200,31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4516200,31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4516200,31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45000244,17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637278,30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572445,80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507425,50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810620,50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3537225,30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368056,30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288631,50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290138,90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572842,90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2529124,80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269222,00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282683,00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216211,00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236702,00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1004818,00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1131,30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3282,50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Х</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8973684,92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7304193,74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4087957,61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4041836,54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4263836,51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41463018,87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496146,34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516608,96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131060,32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136829,85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115611,17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1743090,13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6154534,13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4357583,82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2530416,81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2746611,57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27713487,54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1363219,60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1520125,09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1102367,89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1133396,18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9690788,69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2119658,39</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891" w:type="dxa"/>
            <w:vMerge w:val="restart"/>
          </w:tcPr>
          <w:p w:rsidR="007B0284" w:rsidRPr="007B0284" w:rsidRDefault="007B0284">
            <w:pPr>
              <w:pStyle w:val="ConsPlusNormal"/>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бюджет </w:t>
            </w:r>
            <w:r w:rsidRPr="007B0284">
              <w:rPr>
                <w:rFonts w:ascii="Times New Roman" w:hAnsi="Times New Roman" w:cs="Times New Roman"/>
                <w:sz w:val="24"/>
                <w:szCs w:val="24"/>
              </w:rPr>
              <w:lastRenderedPageBreak/>
              <w:t>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1 "Улучшение инвестиционного климата в Приморском крае" на 2020 - 2027 годы</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1124263,05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1121362,29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195752,47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202046,61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3087756,79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47705,60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66111,60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69126,30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187443,50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46574,30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65036,00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68050,70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184161,00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1131,30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3282,50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1119763,05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1073656,69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129640,87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132920,31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111083,09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2900313,29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159978,20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163780,82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105528,27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107921,37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86863,03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884660,79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1819658,39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"Создание условий для привлечения инвестиций в экономику Приморского края"</w:t>
            </w: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98521,81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383552,60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378552,60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98521,81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383552,60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378552,60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"Инвестиционное Агентство Приморского края" из краевого бюджета на осуществление уставной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378552,60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93521,81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43876,93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378552,60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бюджет </w:t>
            </w:r>
            <w:r w:rsidRPr="007B0284">
              <w:rPr>
                <w:rFonts w:ascii="Times New Roman" w:hAnsi="Times New Roman" w:cs="Times New Roman"/>
                <w:sz w:val="24"/>
                <w:szCs w:val="24"/>
              </w:rPr>
              <w:lastRenderedPageBreak/>
              <w:t>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1.1.4.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промышленным предприятиям, в том числе предприятиям оборонно-промышленного комплекса в рамках диверсификации, на возмещение части затрат на создание </w:t>
            </w:r>
            <w:proofErr w:type="spellStart"/>
            <w:r w:rsidRPr="007B0284">
              <w:rPr>
                <w:rFonts w:ascii="Times New Roman" w:hAnsi="Times New Roman" w:cs="Times New Roman"/>
                <w:sz w:val="24"/>
                <w:szCs w:val="24"/>
              </w:rPr>
              <w:t>пилотной</w:t>
            </w:r>
            <w:proofErr w:type="spellEnd"/>
            <w:r w:rsidRPr="007B0284">
              <w:rPr>
                <w:rFonts w:ascii="Times New Roman" w:hAnsi="Times New Roman" w:cs="Times New Roman"/>
                <w:sz w:val="24"/>
                <w:szCs w:val="24"/>
              </w:rPr>
              <w:t xml:space="preserve"> партии промышленной продукции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w:t>
            </w:r>
            <w:r w:rsidRPr="007B0284">
              <w:rPr>
                <w:rFonts w:ascii="Times New Roman" w:hAnsi="Times New Roman" w:cs="Times New Roman"/>
                <w:sz w:val="24"/>
                <w:szCs w:val="24"/>
              </w:rPr>
              <w:lastRenderedPageBreak/>
              <w:t>внебюджетные фонды Российской Федерации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"Реализация механизмов стратегического управления социально-экономическим развитием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83057,47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97590,49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82757,87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85975,79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674396,37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83057,47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97590,49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82757,87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85975,79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674396,37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62931,01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68437,91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59424,15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61755,73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480683,31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w:t>
            </w:r>
            <w:r w:rsidRPr="007B0284">
              <w:rPr>
                <w:rFonts w:ascii="Times New Roman" w:hAnsi="Times New Roman" w:cs="Times New Roman"/>
                <w:sz w:val="24"/>
                <w:szCs w:val="24"/>
              </w:rPr>
              <w:lastRenderedPageBreak/>
              <w:t>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1.5.1.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83057,47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97590,49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82757,87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85975,79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674396,37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83057,47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97590,49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82757,87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85975,79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81253,69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674396,37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62931,01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68437,91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59424,15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61755,73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57033,63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480683,31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798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20126,46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29152,58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23333,72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24220,06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193713,06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w:t>
            </w:r>
            <w:r w:rsidRPr="007B0284">
              <w:rPr>
                <w:rFonts w:ascii="Times New Roman" w:hAnsi="Times New Roman" w:cs="Times New Roman"/>
                <w:sz w:val="24"/>
                <w:szCs w:val="24"/>
              </w:rPr>
              <w:lastRenderedPageBreak/>
              <w:t>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"Обеспечение выполнения комплекса работ по реализации плана статистических работ"</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6887,98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6887,98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w:t>
            </w:r>
            <w:r w:rsidRPr="007B0284">
              <w:rPr>
                <w:rFonts w:ascii="Times New Roman" w:hAnsi="Times New Roman" w:cs="Times New Roman"/>
                <w:sz w:val="24"/>
                <w:szCs w:val="24"/>
              </w:rPr>
              <w:lastRenderedPageBreak/>
              <w:t>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1.6.1.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Формирование и получение экономико-статистической информации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6887,98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899,93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6887,98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1.7.</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"Адресная поддержка повышения производительности труда на предприятиях"</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19370,34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47524,80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66363,27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69439,49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202697,89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46574,30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65036,00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68050,70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184161,00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14870,34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1327,27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1388,79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18536,89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1.7.1.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направленных на достижение результатов национального проекта "Производительность труда и поддержка занятости"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46574,30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65036,00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68050,70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184161,00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46574,30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65036,00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68050,70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184161,00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1.7.2.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w:t>
            </w:r>
            <w:r w:rsidRPr="007B0284">
              <w:rPr>
                <w:rFonts w:ascii="Times New Roman" w:hAnsi="Times New Roman" w:cs="Times New Roman"/>
                <w:sz w:val="24"/>
                <w:szCs w:val="24"/>
              </w:rPr>
              <w:lastRenderedPageBreak/>
              <w:t>поддержки предпринимательства Приморского края" с целью финансового обеспечения затрат, связанных с организацией деятельности в рамках национального проекта "Производительность труда и поддержка занятости"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14870,34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1327,27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1388,79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18536,89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w:t>
            </w:r>
            <w:r w:rsidRPr="007B0284">
              <w:rPr>
                <w:rFonts w:ascii="Times New Roman" w:hAnsi="Times New Roman" w:cs="Times New Roman"/>
                <w:sz w:val="24"/>
                <w:szCs w:val="24"/>
              </w:rPr>
              <w:lastRenderedPageBreak/>
              <w:t>(субсидии,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14870,34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950,50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1327,27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1388,79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18536,89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"Промышленный экспорт"</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1814658,39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1814658,39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субсидий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w:t>
            </w:r>
            <w:r w:rsidRPr="007B0284">
              <w:rPr>
                <w:rFonts w:ascii="Times New Roman" w:hAnsi="Times New Roman" w:cs="Times New Roman"/>
                <w:sz w:val="24"/>
                <w:szCs w:val="24"/>
              </w:rPr>
              <w:lastRenderedPageBreak/>
              <w:t>(технологические) нужды</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1714658,39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939658,39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775000,00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1714658,39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бюджет муниципальных </w:t>
            </w:r>
            <w:r w:rsidRPr="007B0284">
              <w:rPr>
                <w:rFonts w:ascii="Times New Roman" w:hAnsi="Times New Roman" w:cs="Times New Roman"/>
                <w:sz w:val="24"/>
                <w:szCs w:val="24"/>
              </w:rPr>
              <w:lastRenderedPageBreak/>
              <w:t>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1.8.2.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из краевого бюджета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предоставление займов субъектам промышленности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w:t>
            </w:r>
            <w:r w:rsidRPr="007B0284">
              <w:rPr>
                <w:rFonts w:ascii="Times New Roman" w:hAnsi="Times New Roman" w:cs="Times New Roman"/>
                <w:sz w:val="24"/>
                <w:szCs w:val="24"/>
              </w:rPr>
              <w:lastRenderedPageBreak/>
              <w:t>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1.9.</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"Развитие промышленности на территории Приморского края и повышение ее конкурентоспособности"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1854,59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1854,48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1854,48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5563,55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1131,30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3282,50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1.9.1.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Мероприятия по подготовке управленческих кадров для организаций народного хозяйства Российской Федерации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1854,59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1854,48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1854,48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5563,55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1131,30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3282,50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723,29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778,88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2281,05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2 "Развитие малого и среднего предпринимательства в Приморском крае" на 2020 - 2027 годы</w:t>
            </w: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599724,43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444885,34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250634,94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533700,68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2953393,15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599724,43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444885,34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250634,94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533700,68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281111,94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2953393,15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363556,30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242057,20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225102,90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504792,20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2344963,80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363556,30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242057,20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225102,90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504792,20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252363,80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2344963,80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х</w:t>
            </w:r>
            <w:proofErr w:type="spellEnd"/>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236168,13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202828,14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25532,04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28908,48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236168,13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202828,14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25532,04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28908,48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28748,14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608429,35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"Расширение доступа субъектов малого и среднего предпринимательства к финансовой поддержке, в том числе к льготному финансированию"</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136762,96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136762,96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111398,10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111398,10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25364,86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25364,86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некоммерческой организации "Гарантийный фонд Приморского края" с целью финансового обеспечения затрат, связанных с организацией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46692,76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46692,76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45758,90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45758,90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933,86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юридическим </w:t>
            </w:r>
            <w:r w:rsidRPr="007B0284">
              <w:rPr>
                <w:rFonts w:ascii="Times New Roman" w:hAnsi="Times New Roman" w:cs="Times New Roman"/>
                <w:sz w:val="24"/>
                <w:szCs w:val="24"/>
              </w:rPr>
              <w:lastRenderedPageBreak/>
              <w:t>лицам на возмещение недополученных доходов по договорам финансовой аренды (лизинга)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18991,56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18991,56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18991,56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18991,56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w:t>
            </w:r>
            <w:proofErr w:type="spellStart"/>
            <w:r w:rsidRPr="007B0284">
              <w:rPr>
                <w:rFonts w:ascii="Times New Roman" w:hAnsi="Times New Roman" w:cs="Times New Roman"/>
                <w:sz w:val="24"/>
                <w:szCs w:val="24"/>
              </w:rPr>
              <w:t>Микрокредитная</w:t>
            </w:r>
            <w:proofErr w:type="spellEnd"/>
            <w:r w:rsidRPr="007B0284">
              <w:rPr>
                <w:rFonts w:ascii="Times New Roman" w:hAnsi="Times New Roman" w:cs="Times New Roman"/>
                <w:sz w:val="24"/>
                <w:szCs w:val="24"/>
              </w:rPr>
              <w:t xml:space="preserve"> компания Приморского </w:t>
            </w:r>
            <w:r w:rsidRPr="007B0284">
              <w:rPr>
                <w:rFonts w:ascii="Times New Roman" w:hAnsi="Times New Roman" w:cs="Times New Roman"/>
                <w:sz w:val="24"/>
                <w:szCs w:val="24"/>
              </w:rPr>
              <w:lastRenderedPageBreak/>
              <w:t xml:space="preserve">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66978,78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66978,78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(субсидии, субвенции, иные </w:t>
            </w:r>
            <w:r w:rsidRPr="007B0284">
              <w:rPr>
                <w:rFonts w:ascii="Times New Roman" w:hAnsi="Times New Roman" w:cs="Times New Roman"/>
                <w:sz w:val="24"/>
                <w:szCs w:val="24"/>
              </w:rPr>
              <w:lastRenderedPageBreak/>
              <w:t>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65639,20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65639,20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1339,58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1339,58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2.1.4.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4099,86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4099,86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4099,86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4099,86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"Акселерация субъектов малого и среднего предпринимательства"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338003,42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302245,96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153206,78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408455,28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155866,54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155866,54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155866,54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155866,54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1825377,57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145204,80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170870,60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129623,30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382051,70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129623,30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129623,30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129623,30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129623,30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1346243,60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192798,62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131375,36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23583,48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26403,58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26243,24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479133,97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на осуществление уставной деятельности автономной некоммерческой организации "Центр поддержки предпринимательства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252231,80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191594,63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82555,45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123059,05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85215,21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85215,21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85215,21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85215,21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990301,75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129742,00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101632,30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60385,00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102363,40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60385,00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60385,00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60385,00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60385,00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635662,70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122489,80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89962,33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22170,45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20695,65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24830,21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24830,21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24830,21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24830,21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354639,05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в целях предоставления поддержки субъектам малого и среднего предпринимательства, работающим в моногородах</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15778,37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15778,37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15462,80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15462,80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315,57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315,57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бюджетам муниципальных образований Приморского края на конкурсной основе на реализацию мероприятий муниципальных программ (подпрограмм) развития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2.2.4.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Гранты в форме субсидий субъектам малого и среднего предпринимательства на финансовое обеспечение затрат, связанных с выполнением исследований, разработок и коммерциализацией результатов этой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19993,25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39993,25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19993,25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39993,25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r w:rsidRPr="007B0284">
              <w:rPr>
                <w:rFonts w:ascii="Times New Roman" w:hAnsi="Times New Roman" w:cs="Times New Roman"/>
                <w:sz w:val="24"/>
                <w:szCs w:val="24"/>
              </w:rPr>
              <w:lastRenderedPageBreak/>
              <w:t>некоммерческой организации "Гарантийный фонд Приморского края" с целью финансового обеспечения затрат, связанных с организацией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70651,33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494559,31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69238,30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484668,10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1413,03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9891,21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2.2.6.</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возмещение недополученных доходов по договорам финансовой аренды (лизинга)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(субсидии, субвенции, иные </w:t>
            </w:r>
            <w:r w:rsidRPr="007B0284">
              <w:rPr>
                <w:rFonts w:ascii="Times New Roman" w:hAnsi="Times New Roman" w:cs="Times New Roman"/>
                <w:sz w:val="24"/>
                <w:szCs w:val="24"/>
              </w:rPr>
              <w:lastRenderedPageBreak/>
              <w:t>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2.2.7.</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юридическим лицам на финансовое обеспечение затрат, связанных с созданием промышленных парков, технопарков на территории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214744,90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214744,90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210450,00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210450,00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4294,90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4294,90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"Популяризация предпринимательства"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14856,33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14856,33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14559,20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14559,20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2.3.1.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по популяризации предпринимательства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14856,33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14856,33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14559,20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14559,20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297,13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"Финансовая поддержка организаций, образующих инфраструктуру поддержки субъектов малого и среднего предпринимательства"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110101,73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160101,73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92394,20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92394,20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17707,53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67707,53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некоммерческой организации "Гарантийный фонд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91954,66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91954,66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80920,10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80920,10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11034,56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11034,56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2.4.2.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w:t>
            </w:r>
            <w:proofErr w:type="spellStart"/>
            <w:r w:rsidRPr="007B0284">
              <w:rPr>
                <w:rFonts w:ascii="Times New Roman" w:hAnsi="Times New Roman" w:cs="Times New Roman"/>
                <w:sz w:val="24"/>
                <w:szCs w:val="24"/>
              </w:rPr>
              <w:t>Микрокредитная</w:t>
            </w:r>
            <w:proofErr w:type="spellEnd"/>
            <w:r w:rsidRPr="007B0284">
              <w:rPr>
                <w:rFonts w:ascii="Times New Roman" w:hAnsi="Times New Roman" w:cs="Times New Roman"/>
                <w:sz w:val="24"/>
                <w:szCs w:val="24"/>
              </w:rPr>
              <w:t xml:space="preserve"> компания Приморского края"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w:t>
            </w:r>
            <w:proofErr w:type="spellStart"/>
            <w:r w:rsidRPr="007B0284">
              <w:rPr>
                <w:rFonts w:ascii="Times New Roman" w:hAnsi="Times New Roman" w:cs="Times New Roman"/>
                <w:sz w:val="24"/>
                <w:szCs w:val="24"/>
              </w:rPr>
              <w:t>коронавирусной</w:t>
            </w:r>
            <w:proofErr w:type="spellEnd"/>
            <w:r w:rsidRPr="007B0284">
              <w:rPr>
                <w:rFonts w:ascii="Times New Roman" w:hAnsi="Times New Roman" w:cs="Times New Roman"/>
                <w:sz w:val="24"/>
                <w:szCs w:val="24"/>
              </w:rPr>
              <w:t xml:space="preserve"> инфекции"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18147,07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18147,07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11474,10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11474,10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6672,97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6672,97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2.4.3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Гранты в форме субсидий </w:t>
            </w:r>
            <w:r w:rsidRPr="007B0284">
              <w:rPr>
                <w:rFonts w:ascii="Times New Roman" w:hAnsi="Times New Roman" w:cs="Times New Roman"/>
                <w:sz w:val="24"/>
                <w:szCs w:val="24"/>
              </w:rPr>
              <w:lastRenderedPageBreak/>
              <w:t>из краевого бюджета субъектам малого и среднего предпринимательства на финансовое обеспечение затрат, связанных с реализацией проектов по производству изделий социального направления из композитных материалов</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"Федеральный проект "Создание благоприятных условий для осуществления </w:t>
            </w:r>
            <w:r w:rsidRPr="007B0284">
              <w:rPr>
                <w:rFonts w:ascii="Times New Roman" w:hAnsi="Times New Roman" w:cs="Times New Roman"/>
                <w:sz w:val="24"/>
                <w:szCs w:val="24"/>
              </w:rPr>
              <w:lastRenderedPageBreak/>
              <w:t xml:space="preserve">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5120,10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8456,43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65856,63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(субсидии, субвенции, иные </w:t>
            </w:r>
            <w:r w:rsidRPr="007B0284">
              <w:rPr>
                <w:rFonts w:ascii="Times New Roman" w:hAnsi="Times New Roman" w:cs="Times New Roman"/>
                <w:sz w:val="24"/>
                <w:szCs w:val="24"/>
              </w:rPr>
              <w:lastRenderedPageBreak/>
              <w:t>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5017,70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8287,30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64539,50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169,13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1317,13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2.5.1.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автономной некоммерческой организации "Центр поддержки предпринимательства Приморского края" на реализацию мероприятий в рамках регионального проекта "Создание </w:t>
            </w:r>
            <w:r w:rsidRPr="007B0284">
              <w:rPr>
                <w:rFonts w:ascii="Times New Roman" w:hAnsi="Times New Roman" w:cs="Times New Roman"/>
                <w:sz w:val="24"/>
                <w:szCs w:val="24"/>
              </w:rPr>
              <w:lastRenderedPageBreak/>
              <w:t xml:space="preserve">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5120,10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8456,43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10456,02</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65856,63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5017,70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8287,30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10246,90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64539,50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102,40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169,13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209,12</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1317,13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"Федеральный проект "Создание условий для легкого старта и комфортного ведения бизнеса"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87519,29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88971,74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114789,38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114789,38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114789,38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114789,38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114789,38</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750437,93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66168,90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87192,30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112493,60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112493,60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112493,60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112493,60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112493,60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715829,20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21350,39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1779,44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2295,78</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34608,73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автономной некоммерческой организации "Центр поддержки предпринимательства Приморского края" на реализацию мероприятий в рамках регионального проекта "Создание условий для легкого старта и комфортного ведения бизнеса"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14762,86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17782,35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28853,67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28853,67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28853,67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28853,67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28853,67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176813,56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14467,60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17426,70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28276,60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28276,60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28276,60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28276,60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28276,60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173277,30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295,26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355,65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577,07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3536,26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субъектам малого и среднего предпринимательства, включенным в реестр социальных предприятий, на финансовое обеспечение затрат, связанных с организацией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52756,43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71189,39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85935,71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85935,71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85935,71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85935,71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85935,71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553624,37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51701,30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69765,60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84217,00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84217,00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84217,00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84217,00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84217,00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542551,90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1423,79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1718,71</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11072,47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2.6.3.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на осуществление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деятельности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2.7.</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"Имущественная поддержка предпринимателей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2.7.1.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Имущественная </w:t>
            </w:r>
            <w:r w:rsidRPr="007B0284">
              <w:rPr>
                <w:rFonts w:ascii="Times New Roman" w:hAnsi="Times New Roman" w:cs="Times New Roman"/>
                <w:sz w:val="24"/>
                <w:szCs w:val="24"/>
              </w:rPr>
              <w:lastRenderedPageBreak/>
              <w:t>поддержка предпринимателей Приморского края, относящихся к субъектам малого и среднего предпринимательства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Подпрограмма N 3 "Долгосрочное финансовое планирование и организация бюджетного процесса, совершенствование </w:t>
            </w:r>
            <w:r w:rsidRPr="007B0284">
              <w:rPr>
                <w:rFonts w:ascii="Times New Roman" w:hAnsi="Times New Roman" w:cs="Times New Roman"/>
                <w:sz w:val="24"/>
                <w:szCs w:val="24"/>
              </w:rPr>
              <w:lastRenderedPageBreak/>
              <w:t>межбюджетных отношений в Приморском крае" на 2020 - 2027 годы</w:t>
            </w: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6523756,13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4790266,82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2746627,81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2983313,57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28968305,54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6423756,13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4640266,82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2746627,81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2983313,57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28718305,54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w:t>
            </w:r>
            <w:r w:rsidRPr="007B0284">
              <w:rPr>
                <w:rFonts w:ascii="Times New Roman" w:hAnsi="Times New Roman" w:cs="Times New Roman"/>
                <w:sz w:val="24"/>
                <w:szCs w:val="24"/>
              </w:rPr>
              <w:lastRenderedPageBreak/>
              <w:t>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269222,00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282683,00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216211,00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236702,00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1004818,00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6254534,13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4507583,82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2530416,81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2746611,57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27963487,54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6154534,13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4357583,82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2530416,81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2746611,57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2981085,30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27713487,54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"Управление бюджетным процессом в Приморском </w:t>
            </w:r>
            <w:r w:rsidRPr="007B0284">
              <w:rPr>
                <w:rFonts w:ascii="Times New Roman" w:hAnsi="Times New Roman" w:cs="Times New Roman"/>
                <w:sz w:val="24"/>
                <w:szCs w:val="24"/>
              </w:rPr>
              <w:lastRenderedPageBreak/>
              <w:t>крае"</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158357,17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164158,00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158149,21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1297640,88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w:t>
            </w:r>
            <w:r w:rsidRPr="007B0284">
              <w:rPr>
                <w:rFonts w:ascii="Times New Roman" w:hAnsi="Times New Roman" w:cs="Times New Roman"/>
                <w:sz w:val="24"/>
                <w:szCs w:val="24"/>
              </w:rPr>
              <w:lastRenderedPageBreak/>
              <w:t>(субсидии,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158357,17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164158,00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158149,21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163395,30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1297640,88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147607,17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132335,40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125894,91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1059211,98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147607,17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132335,40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125894,91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130674,90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1059211,98</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Расходы на совершенствование бюджетного процесса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31822,60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32254,30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238428,90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10750,00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31822,60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32254,30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32720,40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238428,90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бюджет муниципальных </w:t>
            </w:r>
            <w:r w:rsidRPr="007B0284">
              <w:rPr>
                <w:rFonts w:ascii="Times New Roman" w:hAnsi="Times New Roman" w:cs="Times New Roman"/>
                <w:sz w:val="24"/>
                <w:szCs w:val="24"/>
              </w:rPr>
              <w:lastRenderedPageBreak/>
              <w:t>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"Совершенствование межбюджетных отношений в Приморском крае"</w:t>
            </w: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6361657,44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4285904,64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1994184,20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2225623,87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23760952,55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6261657,44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4135904,64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1994184,20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2225623,87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23510952,55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269222,00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282683,00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216211,00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236702,00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1004818,00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6092435,44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4003221,64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1777973,20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1988921,87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22756134,55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5992435,44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3853221,64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1777973,20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1988921,87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2223395,60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22506134,55</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vMerge/>
          </w:tcPr>
          <w:p w:rsidR="007B0284" w:rsidRPr="007B0284" w:rsidRDefault="007B0284">
            <w:pPr>
              <w:spacing w:after="1" w:line="0" w:lineRule="atLeast"/>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Выравнивание бюджетной обеспеченности муниципальных районов (городских округов, муниципальных округов)</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967680,70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1477837,15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1278233,48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10553119,63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967680,70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1477837,15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1278233,48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1365873,66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10553119,63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сбалансированности бюджетов муниципальных образований</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4088865,66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1196000,00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242217,78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365526,27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8292609,71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4088865,66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1196000,00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242217,78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365526,27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600000,00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8292609,71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Финансовое обеспечение осуществления городом Владивостоком функций административного центра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Поощрение за достигнутые результаты в работе по повышению качества управления бюджетным процессом органами местного самоуправления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3.2.5.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Выравнивание бюджетной обеспеченности поселений</w:t>
            </w:r>
            <w:proofErr w:type="gramStart"/>
            <w:r w:rsidRPr="007B0284">
              <w:rPr>
                <w:rFonts w:ascii="Times New Roman" w:hAnsi="Times New Roman" w:cs="Times New Roman"/>
                <w:sz w:val="24"/>
                <w:szCs w:val="24"/>
              </w:rPr>
              <w:t>.</w:t>
            </w:r>
            <w:proofErr w:type="gramEnd"/>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ходящих в состав муниципальных районов</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325889,08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247495,49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2058516,21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325889,08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247495,49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247521,94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2058516,21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3.2.6.</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Создание условий для </w:t>
            </w:r>
            <w:r w:rsidRPr="007B0284">
              <w:rPr>
                <w:rFonts w:ascii="Times New Roman" w:hAnsi="Times New Roman" w:cs="Times New Roman"/>
                <w:sz w:val="24"/>
                <w:szCs w:val="24"/>
              </w:rPr>
              <w:lastRenderedPageBreak/>
              <w:t>устойчивого исполнения бюджетов закрытых административно-территориальных образований</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269222,00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282683,00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216211,00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236702,00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1004818,00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269222,00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282683,00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216211,00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236702,00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1004818,00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3.2.7.</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Осуществление мероприятий по реализации проектов, имеющих приоритетное значение для жителей муниципальных образований</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3.2.8.</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дотации местным бюджетам в целях </w:t>
            </w:r>
            <w:proofErr w:type="gramStart"/>
            <w:r w:rsidRPr="007B0284">
              <w:rPr>
                <w:rFonts w:ascii="Times New Roman" w:hAnsi="Times New Roman" w:cs="Times New Roman"/>
                <w:sz w:val="24"/>
                <w:szCs w:val="24"/>
              </w:rPr>
              <w:t>поощрения достижения наилучших показателей социально-экономического развития муниципальных образований</w:t>
            </w:r>
            <w:proofErr w:type="gramEnd"/>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3.2.9.</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дотации местным бюджетам в целях поощрения муниципальных округов в связи с их образованием в течение трех финансовых лет после образования соответствующего муниципального округа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301889,00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301889,00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301889,00</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301889,00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w:t>
            </w:r>
            <w:r w:rsidRPr="007B0284">
              <w:rPr>
                <w:rFonts w:ascii="Times New Roman" w:hAnsi="Times New Roman" w:cs="Times New Roman"/>
                <w:sz w:val="24"/>
                <w:szCs w:val="24"/>
              </w:rPr>
              <w:lastRenderedPageBreak/>
              <w:t>"Совершенствование управления государственным долгом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3391,61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78204,19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3647362,20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3391,61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78204,19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594294,40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3647362,20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Обслуживание государственного долга Приморского края (за исключением реструктурированной задолженности)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75205,48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592019,82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592743,94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593469,88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594132,17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594148,45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594164,83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3635884,57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75205,48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592019,82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592743,94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593469,88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594132,17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594148,45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594164,83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3635884,57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3.3.2.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Обслуживание государственного долга по реструктурированной задолженности по бюджетным кредитам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3391,61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2998,71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2274,58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1550,46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824,52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162,23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145,95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129,57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11477,63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3391,61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2998,71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2274,58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1550,46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824,52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162,23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145,95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129,57</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11477,63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Основное мероприятие "Развитие </w:t>
            </w:r>
            <w:proofErr w:type="gramStart"/>
            <w:r w:rsidRPr="007B0284">
              <w:rPr>
                <w:rFonts w:ascii="Times New Roman" w:hAnsi="Times New Roman" w:cs="Times New Roman"/>
                <w:sz w:val="24"/>
                <w:szCs w:val="24"/>
              </w:rPr>
              <w:t>инициативного</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349,91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262349,91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349,91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262349,91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3.4.1</w:t>
            </w:r>
          </w:p>
        </w:tc>
        <w:tc>
          <w:tcPr>
            <w:tcW w:w="2891" w:type="dxa"/>
            <w:vMerge w:val="restart"/>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Информирование населения о практиках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реализуемых в Приморском крае"</w:t>
            </w:r>
            <w:proofErr w:type="gramEnd"/>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349,91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1349,91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349,91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1349,91</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3.4.2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бюджетам </w:t>
            </w:r>
            <w:r w:rsidRPr="007B0284">
              <w:rPr>
                <w:rFonts w:ascii="Times New Roman" w:hAnsi="Times New Roman" w:cs="Times New Roman"/>
                <w:sz w:val="24"/>
                <w:szCs w:val="24"/>
              </w:rPr>
              <w:lastRenderedPageBreak/>
              <w:t xml:space="preserve">муниципальных образований Приморского края на реализацию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261000,00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261000,00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752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261000,00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261000,00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Подпрограмма N 4 "Управление имуществом, находящимся в собственности и в ведении Приморского края" на </w:t>
            </w:r>
            <w:r w:rsidRPr="007B0284">
              <w:rPr>
                <w:rFonts w:ascii="Times New Roman" w:hAnsi="Times New Roman" w:cs="Times New Roman"/>
                <w:sz w:val="24"/>
                <w:szCs w:val="24"/>
              </w:rPr>
              <w:lastRenderedPageBreak/>
              <w:t>2020 - 2027 годы</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1363219,60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1520125,09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1102367,89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1133396,18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9690788,69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(субсидии, субвенции, иные </w:t>
            </w:r>
            <w:r w:rsidRPr="007B0284">
              <w:rPr>
                <w:rFonts w:ascii="Times New Roman" w:hAnsi="Times New Roman" w:cs="Times New Roman"/>
                <w:sz w:val="24"/>
                <w:szCs w:val="24"/>
              </w:rPr>
              <w:lastRenderedPageBreak/>
              <w:t>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1363219,60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1520125,09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1102367,89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1133396,18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1142919,99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9690788,69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"Управление и распоряжение имуществом, находящимся в собственности и в ведении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448175,21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428656,19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414934,18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428430,05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3472011,06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448175,21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428656,19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414934,18</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428430,05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437953,86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3472011,06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Руководство и управление в сфере установленных функций органов государственной власти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134348,33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115840,71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108319,12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921129,96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134348,33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115840,71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108319,12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112524,36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921129,96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Управление и распоряжение имуществом, находящимся в собственности и в ведении Приморского края, в том числе исполнение судебных актов, предусматривающих обращение взыскания на средства краевого бюджета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18236,12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16399,60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17442,35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17442,35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177385,06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18236,12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16399,60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17442,35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17442,35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26966,16</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177385,06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деятельности подведомственного краевого государственного казенного учреждения "Управление землями и имуществом на территории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233978,94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231524,19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224594,17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1849100,32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233978,94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231524,19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224594,17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231800,60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1849100,32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4.1.4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"Центр кадастровой оценки Приморского края" на финансовое обеспечение выполнения государственного задания на оказание государственных услуг (выполнение работ)</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61611,82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64891,69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64578,54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524395,73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61611,82</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64891,69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64578,54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66662,74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524395,73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"Материально-техническое обеспечение органов государственной власти Приморского края и представление интересов Правительства Приморского края в федеральных органах государственной власти"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913240,30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1091468,90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687433,71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6216973,54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913240,30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1091468,90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687433,71</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704966,13</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6216973,54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w:t>
            </w:r>
            <w:r w:rsidRPr="007B0284">
              <w:rPr>
                <w:rFonts w:ascii="Times New Roman" w:hAnsi="Times New Roman" w:cs="Times New Roman"/>
                <w:sz w:val="24"/>
                <w:szCs w:val="24"/>
              </w:rPr>
              <w:lastRenderedPageBreak/>
              <w:t>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финансовое обеспечение выполнения государственного задания на оказание государственных услуг (выполнение работ)</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715476,84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766707,87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608727,77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5262999,92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715476,84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766707,87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608727,77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634417,49</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5262999,92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w:t>
            </w:r>
            <w:r w:rsidRPr="007B0284">
              <w:rPr>
                <w:rFonts w:ascii="Times New Roman" w:hAnsi="Times New Roman" w:cs="Times New Roman"/>
                <w:sz w:val="24"/>
                <w:szCs w:val="24"/>
              </w:rPr>
              <w:lastRenderedPageBreak/>
              <w:t>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43426,30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143614,77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9769,25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196810,32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(субсидии, субвенции, иные </w:t>
            </w:r>
            <w:r w:rsidRPr="007B0284">
              <w:rPr>
                <w:rFonts w:ascii="Times New Roman" w:hAnsi="Times New Roman" w:cs="Times New Roman"/>
                <w:sz w:val="24"/>
                <w:szCs w:val="24"/>
              </w:rPr>
              <w:lastRenderedPageBreak/>
              <w:t>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43426,30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143614,77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9769,25</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196810,32</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4.2.3.</w:t>
            </w:r>
          </w:p>
        </w:tc>
        <w:tc>
          <w:tcPr>
            <w:tcW w:w="2891" w:type="dxa"/>
            <w:vMerge w:val="restart"/>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w:t>
            </w:r>
            <w:r w:rsidRPr="007B0284">
              <w:rPr>
                <w:rFonts w:ascii="Times New Roman" w:hAnsi="Times New Roman" w:cs="Times New Roman"/>
                <w:sz w:val="24"/>
                <w:szCs w:val="24"/>
              </w:rPr>
              <w:lastRenderedPageBreak/>
              <w:t>Приморского края"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(приобретение краевыми государственными учреждениями недвижимого, особо ценного и другого движимого имущества (основные средства)</w:t>
            </w:r>
            <w:proofErr w:type="gramEnd"/>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62839,67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65845,90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128685,57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62839,67</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65845,90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128685,57</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4.2.4.</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на иные цели, не связанные с возмещением нормативных затрат при </w:t>
            </w:r>
            <w:r w:rsidRPr="007B0284">
              <w:rPr>
                <w:rFonts w:ascii="Times New Roman" w:hAnsi="Times New Roman" w:cs="Times New Roman"/>
                <w:sz w:val="24"/>
                <w:szCs w:val="24"/>
              </w:rPr>
              <w:lastRenderedPageBreak/>
              <w:t>оказании государственных услуг (выполнении работ) в соответствии с государственным заданием (Обеспечение видеонаблюдения и иные мероприятия, направленные на защищенность объектов (территорий) краевых государственных учреждений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9200,00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4100,00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13300,00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субсидий подведомственному краевому государственному бюджетному учреждению "Хозяйственное управление Правительства Приморского края </w:t>
            </w:r>
            <w:proofErr w:type="spellStart"/>
            <w:proofErr w:type="gramStart"/>
            <w:r w:rsidRPr="007B0284">
              <w:rPr>
                <w:rFonts w:ascii="Times New Roman" w:hAnsi="Times New Roman" w:cs="Times New Roman"/>
                <w:sz w:val="24"/>
                <w:szCs w:val="24"/>
              </w:rPr>
              <w:t>края</w:t>
            </w:r>
            <w:proofErr w:type="spellEnd"/>
            <w:proofErr w:type="gramEnd"/>
            <w:r w:rsidRPr="007B0284">
              <w:rPr>
                <w:rFonts w:ascii="Times New Roman" w:hAnsi="Times New Roman" w:cs="Times New Roman"/>
                <w:sz w:val="24"/>
                <w:szCs w:val="24"/>
              </w:rPr>
              <w:t xml:space="preserve">"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(Мероприятия </w:t>
            </w:r>
            <w:r w:rsidRPr="007B0284">
              <w:rPr>
                <w:rFonts w:ascii="Times New Roman" w:hAnsi="Times New Roman" w:cs="Times New Roman"/>
                <w:sz w:val="24"/>
                <w:szCs w:val="24"/>
              </w:rPr>
              <w:lastRenderedPageBreak/>
              <w:t>по обеспечению требований пожарной безопасности в краевых государственных учреждениях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16525,00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6499,80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23024,80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16525,00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6499,80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23024,80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4.2.6.</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Обеспечение деятельности подведомственного краевого государственного казенного учреждения "Представительство Правительства Приморского края при Правительстве Российской Федерации"</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65772,49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68926,76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68936,70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556379,13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65772,49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68926,76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68936,70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70548,64</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556379,13</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4.2.7.</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Расходы на проведение Восточного экономического форума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иные </w:t>
            </w:r>
            <w:r w:rsidRPr="007B0284">
              <w:rPr>
                <w:rFonts w:ascii="Times New Roman" w:hAnsi="Times New Roman" w:cs="Times New Roman"/>
                <w:sz w:val="24"/>
                <w:szCs w:val="24"/>
              </w:rPr>
              <w:lastRenderedPageBreak/>
              <w:t>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4.2.8.</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Предоставление из краевого бюджета субсидий подведомственному краевому государственному бюджетному учреждению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xml:space="preserve">" на финансовое обеспечение выполнения государственного </w:t>
            </w:r>
            <w:proofErr w:type="gramStart"/>
            <w:r w:rsidRPr="007B0284">
              <w:rPr>
                <w:rFonts w:ascii="Times New Roman" w:hAnsi="Times New Roman" w:cs="Times New Roman"/>
                <w:sz w:val="24"/>
                <w:szCs w:val="24"/>
              </w:rPr>
              <w:t>задания</w:t>
            </w:r>
            <w:proofErr w:type="gramEnd"/>
            <w:r w:rsidRPr="007B0284">
              <w:rPr>
                <w:rFonts w:ascii="Times New Roman" w:hAnsi="Times New Roman" w:cs="Times New Roman"/>
                <w:sz w:val="24"/>
                <w:szCs w:val="24"/>
              </w:rPr>
              <w:t xml:space="preserve"> на оказание государственных услуг (выполнение работ)</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5810,74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5810,74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5810,74</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5810,74</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4.2.9.</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w:t>
            </w:r>
            <w:r w:rsidRPr="007B0284">
              <w:rPr>
                <w:rFonts w:ascii="Times New Roman" w:hAnsi="Times New Roman" w:cs="Times New Roman"/>
                <w:sz w:val="24"/>
                <w:szCs w:val="24"/>
              </w:rPr>
              <w:lastRenderedPageBreak/>
              <w:t>краевого бюджета субсидий подведомственному краевому государственному бюджетному учреждению по эксплуатации недвижимости Приморского края "</w:t>
            </w:r>
            <w:proofErr w:type="spellStart"/>
            <w:r w:rsidRPr="007B0284">
              <w:rPr>
                <w:rFonts w:ascii="Times New Roman" w:hAnsi="Times New Roman" w:cs="Times New Roman"/>
                <w:sz w:val="24"/>
                <w:szCs w:val="24"/>
              </w:rPr>
              <w:t>Госнедвижимость</w:t>
            </w:r>
            <w:proofErr w:type="spellEnd"/>
            <w:r w:rsidRPr="007B0284">
              <w:rPr>
                <w:rFonts w:ascii="Times New Roman" w:hAnsi="Times New Roman" w:cs="Times New Roman"/>
                <w:sz w:val="24"/>
                <w:szCs w:val="24"/>
              </w:rPr>
              <w:t>"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29463,06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29463,06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29463,06</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29463,06</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4.3.</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"Поддержка строительства гостевого комплекса и инфраструктуры на острове Русский"</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федеральный бюджет (субсидии, субвенции, иные </w:t>
            </w:r>
            <w:r w:rsidRPr="007B0284">
              <w:rPr>
                <w:rFonts w:ascii="Times New Roman" w:hAnsi="Times New Roman" w:cs="Times New Roman"/>
                <w:sz w:val="24"/>
                <w:szCs w:val="24"/>
              </w:rPr>
              <w:lastRenderedPageBreak/>
              <w:t>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4.3.1.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из краевого бюджета субсидии на иные цели ГБУ "Хозяйственное управление Правительства Приморского края" (мероприятия по технологическому присоединению к сетям </w:t>
            </w:r>
            <w:r w:rsidRPr="007B0284">
              <w:rPr>
                <w:rFonts w:ascii="Times New Roman" w:hAnsi="Times New Roman" w:cs="Times New Roman"/>
                <w:sz w:val="24"/>
                <w:szCs w:val="24"/>
              </w:rPr>
              <w:lastRenderedPageBreak/>
              <w:t xml:space="preserve">электроснабжения комплекса зданий </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 xml:space="preserve"> б. </w:t>
            </w:r>
            <w:proofErr w:type="gramStart"/>
            <w:r w:rsidRPr="007B0284">
              <w:rPr>
                <w:rFonts w:ascii="Times New Roman" w:hAnsi="Times New Roman" w:cs="Times New Roman"/>
                <w:sz w:val="24"/>
                <w:szCs w:val="24"/>
              </w:rPr>
              <w:t>Боярин</w:t>
            </w:r>
            <w:proofErr w:type="gramEnd"/>
            <w:r w:rsidRPr="007B0284">
              <w:rPr>
                <w:rFonts w:ascii="Times New Roman" w:hAnsi="Times New Roman" w:cs="Times New Roman"/>
                <w:sz w:val="24"/>
                <w:szCs w:val="24"/>
              </w:rPr>
              <w:t>, о. Русский, г. Владивосток)</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779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1804,09</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Подпрограмма N 5 "Развитие промышленного комплекса в Приморском крае"</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Основное мероприятие "Создание условий для привлечения инвестиций в промышленный сектор экономики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государственные внебюджетные фонды Российской </w:t>
            </w:r>
            <w:r w:rsidRPr="007B0284">
              <w:rPr>
                <w:rFonts w:ascii="Times New Roman" w:hAnsi="Times New Roman" w:cs="Times New Roman"/>
                <w:sz w:val="24"/>
                <w:szCs w:val="24"/>
              </w:rPr>
              <w:lastRenderedPageBreak/>
              <w:t>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val="restart"/>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5.1.1.</w:t>
            </w:r>
          </w:p>
        </w:tc>
        <w:tc>
          <w:tcPr>
            <w:tcW w:w="2891" w:type="dxa"/>
            <w:vMerge w:val="restart"/>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Финансовое обеспечение создания (капитализации) и (или) деятельности (</w:t>
            </w:r>
            <w:proofErr w:type="spellStart"/>
            <w:r w:rsidRPr="007B0284">
              <w:rPr>
                <w:rFonts w:ascii="Times New Roman" w:hAnsi="Times New Roman" w:cs="Times New Roman"/>
                <w:sz w:val="24"/>
                <w:szCs w:val="24"/>
              </w:rPr>
              <w:t>докапитализации</w:t>
            </w:r>
            <w:proofErr w:type="spellEnd"/>
            <w:r w:rsidRPr="007B0284">
              <w:rPr>
                <w:rFonts w:ascii="Times New Roman" w:hAnsi="Times New Roman" w:cs="Times New Roman"/>
                <w:sz w:val="24"/>
                <w:szCs w:val="24"/>
              </w:rPr>
              <w:t xml:space="preserve">) регионального фонда развития промышленности (субсидии </w:t>
            </w:r>
            <w:proofErr w:type="spellStart"/>
            <w:r w:rsidRPr="007B0284">
              <w:rPr>
                <w:rFonts w:ascii="Times New Roman" w:hAnsi="Times New Roman" w:cs="Times New Roman"/>
                <w:sz w:val="24"/>
                <w:szCs w:val="24"/>
              </w:rPr>
              <w:t>Микрокредитной</w:t>
            </w:r>
            <w:proofErr w:type="spellEnd"/>
            <w:r w:rsidRPr="007B0284">
              <w:rPr>
                <w:rFonts w:ascii="Times New Roman" w:hAnsi="Times New Roman" w:cs="Times New Roman"/>
                <w:sz w:val="24"/>
                <w:szCs w:val="24"/>
              </w:rPr>
              <w:t xml:space="preserve"> компании "Фонд развития предпринимательства и промышленности Приморского края" для оказания финансовой поддержки в виде займов промышленным предприятиям Приморского края)</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r>
      <w:tr w:rsidR="007B0284" w:rsidRPr="007B0284">
        <w:tc>
          <w:tcPr>
            <w:tcW w:w="664"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2891"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2891"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100000,00</w:t>
            </w:r>
          </w:p>
        </w:tc>
      </w:tr>
      <w:tr w:rsidR="007B0284" w:rsidRPr="007B0284">
        <w:tc>
          <w:tcPr>
            <w:tcW w:w="664"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2891"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2891"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2891"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территориальные государственные </w:t>
            </w:r>
            <w:r w:rsidRPr="007B0284">
              <w:rPr>
                <w:rFonts w:ascii="Times New Roman" w:hAnsi="Times New Roman" w:cs="Times New Roman"/>
                <w:sz w:val="24"/>
                <w:szCs w:val="24"/>
              </w:rPr>
              <w:lastRenderedPageBreak/>
              <w:t>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blPrEx>
          <w:tblBorders>
            <w:insideH w:val="nil"/>
          </w:tblBorders>
        </w:tblPrEx>
        <w:tc>
          <w:tcPr>
            <w:tcW w:w="664"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2891" w:type="dxa"/>
            <w:vMerge/>
            <w:tcBorders>
              <w:bottom w:val="nil"/>
            </w:tcBorders>
          </w:tcPr>
          <w:p w:rsidR="007B0284" w:rsidRPr="007B0284" w:rsidRDefault="007B0284">
            <w:pPr>
              <w:spacing w:after="1" w:line="0" w:lineRule="atLeast"/>
              <w:rPr>
                <w:rFonts w:ascii="Times New Roman" w:hAnsi="Times New Roman" w:cs="Times New Roman"/>
                <w:sz w:val="24"/>
                <w:szCs w:val="24"/>
              </w:rPr>
            </w:pPr>
          </w:p>
        </w:tc>
        <w:tc>
          <w:tcPr>
            <w:tcW w:w="1924" w:type="dxa"/>
            <w:tcBorders>
              <w:bottom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Borders>
              <w:bottom w:val="nil"/>
            </w:tcBorders>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Borders>
              <w:bottom w:val="nil"/>
            </w:tcBorders>
          </w:tcPr>
          <w:p w:rsidR="007B0284" w:rsidRPr="007B0284" w:rsidRDefault="007B0284">
            <w:pPr>
              <w:pStyle w:val="ConsPlusNormal"/>
              <w:rPr>
                <w:rFonts w:ascii="Times New Roman" w:hAnsi="Times New Roman" w:cs="Times New Roman"/>
                <w:sz w:val="24"/>
                <w:szCs w:val="24"/>
              </w:rPr>
            </w:pPr>
          </w:p>
        </w:tc>
        <w:tc>
          <w:tcPr>
            <w:tcW w:w="1264" w:type="dxa"/>
            <w:tcBorders>
              <w:bottom w:val="nil"/>
            </w:tcBorders>
          </w:tcPr>
          <w:p w:rsidR="007B0284" w:rsidRPr="007B0284" w:rsidRDefault="007B0284">
            <w:pPr>
              <w:pStyle w:val="ConsPlusNormal"/>
              <w:rPr>
                <w:rFonts w:ascii="Times New Roman" w:hAnsi="Times New Roman" w:cs="Times New Roman"/>
                <w:sz w:val="24"/>
                <w:szCs w:val="24"/>
              </w:rPr>
            </w:pP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Borders>
              <w:bottom w:val="nil"/>
            </w:tcBorders>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blPrEx>
          <w:tblBorders>
            <w:insideH w:val="nil"/>
          </w:tblBorders>
        </w:tblPrEx>
        <w:tc>
          <w:tcPr>
            <w:tcW w:w="17663" w:type="dxa"/>
            <w:gridSpan w:val="13"/>
            <w:tcBorders>
              <w:top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169"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24.01.2022 N 28-пп)</w:t>
            </w:r>
          </w:p>
        </w:tc>
      </w:tr>
      <w:tr w:rsidR="007B0284" w:rsidRPr="007B0284">
        <w:tc>
          <w:tcPr>
            <w:tcW w:w="664"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5.1.2.</w:t>
            </w:r>
          </w:p>
        </w:tc>
        <w:tc>
          <w:tcPr>
            <w:tcW w:w="2891" w:type="dxa"/>
            <w:vMerge w:val="restart"/>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Субсидии из краевого бюджета энергоемким организациям горнодобывающей промышленности Приморского края на финансовое обеспечение затрат на оплату электроэнергии, потребленной на производственные (технологические нужды)</w:t>
            </w: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всего</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федеральный бюджет (субсидии, субвенции, иные межбюджетные трансферты)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краевой бюджет</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808</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200000,00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бюджет муниципальных образований</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государственные внебюджетные фонды Российской Федерации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территориальные государственные внебюджетные фонды</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r w:rsidR="007B0284" w:rsidRPr="007B0284">
        <w:tc>
          <w:tcPr>
            <w:tcW w:w="664" w:type="dxa"/>
            <w:vMerge/>
          </w:tcPr>
          <w:p w:rsidR="007B0284" w:rsidRPr="007B0284" w:rsidRDefault="007B0284">
            <w:pPr>
              <w:spacing w:after="1" w:line="0" w:lineRule="atLeast"/>
              <w:rPr>
                <w:rFonts w:ascii="Times New Roman" w:hAnsi="Times New Roman" w:cs="Times New Roman"/>
                <w:sz w:val="24"/>
                <w:szCs w:val="24"/>
              </w:rPr>
            </w:pPr>
          </w:p>
        </w:tc>
        <w:tc>
          <w:tcPr>
            <w:tcW w:w="2891" w:type="dxa"/>
            <w:vMerge/>
          </w:tcPr>
          <w:p w:rsidR="007B0284" w:rsidRPr="007B0284" w:rsidRDefault="007B0284">
            <w:pPr>
              <w:spacing w:after="1" w:line="0" w:lineRule="atLeast"/>
              <w:rPr>
                <w:rFonts w:ascii="Times New Roman" w:hAnsi="Times New Roman" w:cs="Times New Roman"/>
                <w:sz w:val="24"/>
                <w:szCs w:val="24"/>
              </w:rPr>
            </w:pPr>
          </w:p>
        </w:tc>
        <w:tc>
          <w:tcPr>
            <w:tcW w:w="192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иные внебюджетные источники</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w:t>
            </w: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rPr>
                <w:rFonts w:ascii="Times New Roman" w:hAnsi="Times New Roman" w:cs="Times New Roman"/>
                <w:sz w:val="24"/>
                <w:szCs w:val="24"/>
              </w:rPr>
            </w:pP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26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c>
          <w:tcPr>
            <w:tcW w:w="138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0,00</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7</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1" w:name="P14643"/>
      <w:bookmarkEnd w:id="11"/>
      <w:r w:rsidRPr="007B0284">
        <w:rPr>
          <w:rFonts w:ascii="Times New Roman" w:hAnsi="Times New Roman" w:cs="Times New Roman"/>
          <w:sz w:val="24"/>
          <w:szCs w:val="24"/>
        </w:rPr>
        <w:t>ПАСПОРТ ПОДПРОГРАММЫ N 1</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"УЛУЧШЕНИЕ ИНВЕСТИЦИОННОГО КЛИМАТА В ПРИМОРСКОМ КРАЕ"</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НА 2020 - 2027 ГОДЫ ГОСУДАРСТВЕННОЙ ПРОГРАММЫ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КРАЯ "ЭКОНОМИЧЕСКОЕ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НА 2020 - 2027 ГОДЫ"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14.04.2020 </w:t>
            </w:r>
            <w:hyperlink r:id="rId170" w:history="1">
              <w:r w:rsidRPr="007B0284">
                <w:rPr>
                  <w:rFonts w:ascii="Times New Roman" w:hAnsi="Times New Roman" w:cs="Times New Roman"/>
                  <w:color w:val="0000FF"/>
                  <w:sz w:val="24"/>
                  <w:szCs w:val="24"/>
                </w:rPr>
                <w:t>N 336-пп</w:t>
              </w:r>
            </w:hyperlink>
            <w:r w:rsidRPr="007B0284">
              <w:rPr>
                <w:rFonts w:ascii="Times New Roman" w:hAnsi="Times New Roman" w:cs="Times New Roman"/>
                <w:color w:val="392C69"/>
                <w:sz w:val="24"/>
                <w:szCs w:val="24"/>
              </w:rPr>
              <w:t xml:space="preserve">, от 14.05.2020 </w:t>
            </w:r>
            <w:hyperlink r:id="rId171" w:history="1">
              <w:r w:rsidRPr="007B0284">
                <w:rPr>
                  <w:rFonts w:ascii="Times New Roman" w:hAnsi="Times New Roman" w:cs="Times New Roman"/>
                  <w:color w:val="0000FF"/>
                  <w:sz w:val="24"/>
                  <w:szCs w:val="24"/>
                </w:rPr>
                <w:t>N 422-пп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17.07.2020 </w:t>
            </w:r>
            <w:hyperlink r:id="rId172" w:history="1">
              <w:r w:rsidRPr="007B0284">
                <w:rPr>
                  <w:rFonts w:ascii="Times New Roman" w:hAnsi="Times New Roman" w:cs="Times New Roman"/>
                  <w:color w:val="0000FF"/>
                  <w:sz w:val="24"/>
                  <w:szCs w:val="24"/>
                </w:rPr>
                <w:t>N 633-пп</w:t>
              </w:r>
            </w:hyperlink>
            <w:r w:rsidRPr="007B0284">
              <w:rPr>
                <w:rFonts w:ascii="Times New Roman" w:hAnsi="Times New Roman" w:cs="Times New Roman"/>
                <w:color w:val="392C69"/>
                <w:sz w:val="24"/>
                <w:szCs w:val="24"/>
              </w:rPr>
              <w:t xml:space="preserve">, от 25.09.2020 </w:t>
            </w:r>
            <w:hyperlink r:id="rId173" w:history="1">
              <w:r w:rsidRPr="007B0284">
                <w:rPr>
                  <w:rFonts w:ascii="Times New Roman" w:hAnsi="Times New Roman" w:cs="Times New Roman"/>
                  <w:color w:val="0000FF"/>
                  <w:sz w:val="24"/>
                  <w:szCs w:val="24"/>
                </w:rPr>
                <w:t>N 837-пп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10.03.2021 </w:t>
            </w:r>
            <w:hyperlink r:id="rId174" w:history="1">
              <w:r w:rsidRPr="007B0284">
                <w:rPr>
                  <w:rFonts w:ascii="Times New Roman" w:hAnsi="Times New Roman" w:cs="Times New Roman"/>
                  <w:color w:val="0000FF"/>
                  <w:sz w:val="24"/>
                  <w:szCs w:val="24"/>
                </w:rPr>
                <w:t>N 113-пп</w:t>
              </w:r>
            </w:hyperlink>
            <w:r w:rsidRPr="007B0284">
              <w:rPr>
                <w:rFonts w:ascii="Times New Roman" w:hAnsi="Times New Roman" w:cs="Times New Roman"/>
                <w:color w:val="392C69"/>
                <w:sz w:val="24"/>
                <w:szCs w:val="24"/>
              </w:rPr>
              <w:t xml:space="preserve">, от 29.06.2021 </w:t>
            </w:r>
            <w:hyperlink r:id="rId175" w:history="1">
              <w:r w:rsidRPr="007B0284">
                <w:rPr>
                  <w:rFonts w:ascii="Times New Roman" w:hAnsi="Times New Roman" w:cs="Times New Roman"/>
                  <w:color w:val="0000FF"/>
                  <w:sz w:val="24"/>
                  <w:szCs w:val="24"/>
                </w:rPr>
                <w:t>N 404-пп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15.12.2021 </w:t>
            </w:r>
            <w:hyperlink r:id="rId176" w:history="1">
              <w:r w:rsidRPr="007B0284">
                <w:rPr>
                  <w:rFonts w:ascii="Times New Roman" w:hAnsi="Times New Roman" w:cs="Times New Roman"/>
                  <w:color w:val="0000FF"/>
                  <w:sz w:val="24"/>
                  <w:szCs w:val="24"/>
                </w:rPr>
                <w:t>N 808-пп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608"/>
        <w:gridCol w:w="6406"/>
      </w:tblGrid>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Соисполнители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агентство проектного управления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177"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14.04.2020 N 336-пп)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Цели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повышение инвестиционной привлекательности Приморского края, создание условий для привлечения отечественных и иностранных инвестиций;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развитие конкуренции в Приморском крае для создания высокопроизводительных и качественных рабочих мест;</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реализация инвестиционных проектов с использованием механизма государственно-частного партнерства;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реализация мероприятий, направленных на достижение результатов национального проекта "Производительность труда и поддержка занятости" в сфере повышения производительности труда на предприятиях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поддержка энергоемких организаций горнодобывающей промышленности Приморского края в виде предоставления </w:t>
            </w:r>
            <w:r w:rsidRPr="007B0284">
              <w:rPr>
                <w:rFonts w:ascii="Times New Roman" w:hAnsi="Times New Roman" w:cs="Times New Roman"/>
                <w:sz w:val="24"/>
                <w:szCs w:val="24"/>
              </w:rPr>
              <w:lastRenderedPageBreak/>
              <w:t>субсидий из краевого бюджета на финансовое обеспечение затрат на оплату электроэнергии, потребленной на производственные (технологические) нужды, в 2020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подготовка управленческих кадров для организаций народного хозяйства Российской Федерации;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оказание финансовой поддержки в виде займов промышленным предприятиям Приморского края</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(абзац введен </w:t>
            </w:r>
            <w:hyperlink r:id="rId178"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14.04.2020 N 336-пп; в ред. </w:t>
            </w:r>
            <w:hyperlink r:id="rId179"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10.03.2021 N 113-пп)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увеличение числа инвесторов, заинтересованных в реализации проектов в Приморском крае; ускорение принятия решений по инвестиционным проектам, активизация инвестиционных процессов в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проведение исследования конкурентной среды на рынках товаров и услуг Приморского края, пресечение согласованных действий хозяйствующих субъектов, направленных на недопущение ограничения и устранения конкуренции на рынках товаров и услуг Приморского края, улучшение конкурентного климата на приоритетных рынках;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организация работы совещательного органа Общественного экспертного совета по экономической политике Приморского края и (или) Совета по привлечению инвестиций в экономику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Показатели государственной программы, характеризующие цели и 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прирост инвестиций в основной капитал к предыдущему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прирост инвестиций в основной капитал без учета бюджетных средств;</w:t>
            </w:r>
          </w:p>
          <w:p w:rsidR="007B0284" w:rsidRPr="007B0284" w:rsidRDefault="007B0284">
            <w:pPr>
              <w:pStyle w:val="ConsPlusNormal"/>
              <w:jc w:val="both"/>
              <w:rPr>
                <w:rFonts w:ascii="Times New Roman" w:hAnsi="Times New Roman" w:cs="Times New Roman"/>
                <w:sz w:val="24"/>
                <w:szCs w:val="24"/>
              </w:rPr>
            </w:pPr>
            <w:proofErr w:type="gramStart"/>
            <w:r w:rsidRPr="007B0284">
              <w:rPr>
                <w:rFonts w:ascii="Times New Roman" w:hAnsi="Times New Roman" w:cs="Times New Roman"/>
                <w:sz w:val="24"/>
                <w:szCs w:val="24"/>
              </w:rPr>
              <w:t>доля проектов нормативных правовых актов Приморского края, нормативных правовых актов Приморского края, прошедших процедуру оценки регулирующего воздействия, экспертизу, в общем объеме проектов нормативных правовых актов Приморского края, нормативных правовых актов Приморского края, затрагивающих вопросы осуществления предпринимательской и инвестиционной деятельности, подлежащих оценке регулирующего воздействия, включенных в План проведения экспертизы нормативных правовых актов Приморского края для устранения административных барьеров;</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информации о деятельности на приоритетных товарных рынках Приморского края, опубликованной на официальном сайте, из общего объема информации, необходимой к публикации;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предприятий - участников национального проекта "Адресная поддержка повышения производительности труда на предприятиях";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рост объема производства на предприятиях горнодобывающей промышленности Приморского края в процентах к предыдущему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рост объема производства на предприятиях машиностроения и металлообработки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специалистов, сдавших итоговые аттестационные испытания на "хорошо" и "отлично" (в процентах от общего количества специалистов, завершивших обучение);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специалистов, завершивших обучение (в процентах от общего количества специалистов, приступивших к обучению);</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(абзац введен </w:t>
            </w:r>
            <w:hyperlink r:id="rId18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14.04.2020 N 336-пп; в ред. </w:t>
            </w:r>
            <w:hyperlink r:id="rId18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10.03.2021 N 113-пп)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Сроки реализации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2020 - 2027 годы</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объем бюджетных ассигнований на реализацию подпрограммы из краевого бюджета составляет - 2900313,29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- 1119763,06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- 1073656,69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- 129640,88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- 132920,31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- 111083,09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- 111083,09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- 111083,09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- 111083,09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прогнозная оценка средств, привлекаемых на реализацию целей подпрограммы, за счет субсидий из федерального бюджета составляет - 187443,50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- 4500,00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- 47705,60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- 66111,60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- 69126,30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- 0,00 тыс. руб.</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(позиция в ред. </w:t>
            </w:r>
            <w:hyperlink r:id="rId18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15.12.2021 N 808-пп)</w:t>
            </w: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lastRenderedPageBreak/>
        <w:t>Приложение N 8</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2" w:name="P14721"/>
      <w:bookmarkEnd w:id="12"/>
      <w:r w:rsidRPr="007B0284">
        <w:rPr>
          <w:rFonts w:ascii="Times New Roman" w:hAnsi="Times New Roman" w:cs="Times New Roman"/>
          <w:sz w:val="24"/>
          <w:szCs w:val="24"/>
        </w:rPr>
        <w:t>ПАСПОРТ ПОДПРОГРАММЫ N 2</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"РАЗВИТИЕ МАЛОГО И СРЕДНЕГО ПРЕДПРИНИМАТЕЛЬСТВА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В ПРИМОРСКОМ КРАЕ" НА 2020 - 2027 ГОДЫ </w:t>
      </w:r>
      <w:proofErr w:type="gramStart"/>
      <w:r w:rsidRPr="007B0284">
        <w:rPr>
          <w:rFonts w:ascii="Times New Roman" w:hAnsi="Times New Roman" w:cs="Times New Roman"/>
          <w:sz w:val="24"/>
          <w:szCs w:val="24"/>
        </w:rPr>
        <w:t>ГОСУДАРСТВЕННОЙ</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ПРОГРАММЫ ПРИМОРСКОГО КРАЯ "ЭКОНОМИЧЕСКОЕ РАЗВИТИЕ 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ИННОВАЦИОННАЯ ЭКОНОМИКА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14.04.2020 </w:t>
            </w:r>
            <w:hyperlink r:id="rId183" w:history="1">
              <w:r w:rsidRPr="007B0284">
                <w:rPr>
                  <w:rFonts w:ascii="Times New Roman" w:hAnsi="Times New Roman" w:cs="Times New Roman"/>
                  <w:color w:val="0000FF"/>
                  <w:sz w:val="24"/>
                  <w:szCs w:val="24"/>
                </w:rPr>
                <w:t>N 336-пп</w:t>
              </w:r>
            </w:hyperlink>
            <w:r w:rsidRPr="007B0284">
              <w:rPr>
                <w:rFonts w:ascii="Times New Roman" w:hAnsi="Times New Roman" w:cs="Times New Roman"/>
                <w:color w:val="392C69"/>
                <w:sz w:val="24"/>
                <w:szCs w:val="24"/>
              </w:rPr>
              <w:t xml:space="preserve">, от 14.05.2020 </w:t>
            </w:r>
            <w:hyperlink r:id="rId184" w:history="1">
              <w:r w:rsidRPr="007B0284">
                <w:rPr>
                  <w:rFonts w:ascii="Times New Roman" w:hAnsi="Times New Roman" w:cs="Times New Roman"/>
                  <w:color w:val="0000FF"/>
                  <w:sz w:val="24"/>
                  <w:szCs w:val="24"/>
                </w:rPr>
                <w:t>N 422-пп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09.06.2020 </w:t>
            </w:r>
            <w:hyperlink r:id="rId185" w:history="1">
              <w:r w:rsidRPr="007B0284">
                <w:rPr>
                  <w:rFonts w:ascii="Times New Roman" w:hAnsi="Times New Roman" w:cs="Times New Roman"/>
                  <w:color w:val="0000FF"/>
                  <w:sz w:val="24"/>
                  <w:szCs w:val="24"/>
                </w:rPr>
                <w:t>N 515-пп</w:t>
              </w:r>
            </w:hyperlink>
            <w:r w:rsidRPr="007B0284">
              <w:rPr>
                <w:rFonts w:ascii="Times New Roman" w:hAnsi="Times New Roman" w:cs="Times New Roman"/>
                <w:color w:val="392C69"/>
                <w:sz w:val="24"/>
                <w:szCs w:val="24"/>
              </w:rPr>
              <w:t xml:space="preserve">, от 17.07.2020 </w:t>
            </w:r>
            <w:hyperlink r:id="rId186" w:history="1">
              <w:r w:rsidRPr="007B0284">
                <w:rPr>
                  <w:rFonts w:ascii="Times New Roman" w:hAnsi="Times New Roman" w:cs="Times New Roman"/>
                  <w:color w:val="0000FF"/>
                  <w:sz w:val="24"/>
                  <w:szCs w:val="24"/>
                </w:rPr>
                <w:t>N 633-пп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10.03.2021 </w:t>
            </w:r>
            <w:hyperlink r:id="rId187" w:history="1">
              <w:r w:rsidRPr="007B0284">
                <w:rPr>
                  <w:rFonts w:ascii="Times New Roman" w:hAnsi="Times New Roman" w:cs="Times New Roman"/>
                  <w:color w:val="0000FF"/>
                  <w:sz w:val="24"/>
                  <w:szCs w:val="24"/>
                </w:rPr>
                <w:t>N 113-пп</w:t>
              </w:r>
            </w:hyperlink>
            <w:r w:rsidRPr="007B0284">
              <w:rPr>
                <w:rFonts w:ascii="Times New Roman" w:hAnsi="Times New Roman" w:cs="Times New Roman"/>
                <w:color w:val="392C69"/>
                <w:sz w:val="24"/>
                <w:szCs w:val="24"/>
              </w:rPr>
              <w:t xml:space="preserve">, от 29.06.2021 </w:t>
            </w:r>
            <w:hyperlink r:id="rId188" w:history="1">
              <w:r w:rsidRPr="007B0284">
                <w:rPr>
                  <w:rFonts w:ascii="Times New Roman" w:hAnsi="Times New Roman" w:cs="Times New Roman"/>
                  <w:color w:val="0000FF"/>
                  <w:sz w:val="24"/>
                  <w:szCs w:val="24"/>
                </w:rPr>
                <w:t>N 404-пп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15.12.2021 </w:t>
            </w:r>
            <w:hyperlink r:id="rId189" w:history="1">
              <w:r w:rsidRPr="007B0284">
                <w:rPr>
                  <w:rFonts w:ascii="Times New Roman" w:hAnsi="Times New Roman" w:cs="Times New Roman"/>
                  <w:color w:val="0000FF"/>
                  <w:sz w:val="24"/>
                  <w:szCs w:val="24"/>
                </w:rPr>
                <w:t>N 808-пп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608"/>
        <w:gridCol w:w="6406"/>
      </w:tblGrid>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Соисполнители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(позиция в ред. </w:t>
            </w:r>
            <w:hyperlink r:id="rId190"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15.12.2021 N 808-пп)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Цели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обеспечение благоприятных условий для устойчивого функционирования и развития субъектов малого и среднего предпринимательства Приморского края путем увеличения численности занятых в сфере малого и среднего предпринимательства, включая индивидуальных предпринимателей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до 334,3 тыс. человек к 2027 году</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(позиция в ред. </w:t>
            </w:r>
            <w:hyperlink r:id="rId19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создание благоприятных условий для осуществления деятельности </w:t>
            </w:r>
            <w:proofErr w:type="spellStart"/>
            <w:r w:rsidRPr="007B0284">
              <w:rPr>
                <w:rFonts w:ascii="Times New Roman" w:hAnsi="Times New Roman" w:cs="Times New Roman"/>
                <w:sz w:val="24"/>
                <w:szCs w:val="24"/>
              </w:rPr>
              <w:t>самозанятыми</w:t>
            </w:r>
            <w:proofErr w:type="spellEnd"/>
            <w:r w:rsidRPr="007B0284">
              <w:rPr>
                <w:rFonts w:ascii="Times New Roman" w:hAnsi="Times New Roman" w:cs="Times New Roman"/>
                <w:sz w:val="24"/>
                <w:szCs w:val="24"/>
              </w:rPr>
              <w:t xml:space="preserve"> гражданами;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легкого старта и комфортного ведения бизнеса;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акселерация субъектов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финансовая поддержка субъектов малого и среднего предпринимательства;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имущественная поддержка предпринимателей Приморского </w:t>
            </w:r>
            <w:r w:rsidRPr="007B0284">
              <w:rPr>
                <w:rFonts w:ascii="Times New Roman" w:hAnsi="Times New Roman" w:cs="Times New Roman"/>
                <w:sz w:val="24"/>
                <w:szCs w:val="24"/>
              </w:rPr>
              <w:lastRenderedPageBreak/>
              <w:t>края, относящихся к субъектам малого и среднего предпринимательства</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Постановлений Правительства Приморского края от 29.06.2021 </w:t>
            </w:r>
            <w:hyperlink r:id="rId192" w:history="1">
              <w:r w:rsidRPr="007B0284">
                <w:rPr>
                  <w:rFonts w:ascii="Times New Roman" w:hAnsi="Times New Roman" w:cs="Times New Roman"/>
                  <w:color w:val="0000FF"/>
                  <w:sz w:val="24"/>
                  <w:szCs w:val="24"/>
                </w:rPr>
                <w:t>N 404-пп</w:t>
              </w:r>
            </w:hyperlink>
            <w:r w:rsidRPr="007B0284">
              <w:rPr>
                <w:rFonts w:ascii="Times New Roman" w:hAnsi="Times New Roman" w:cs="Times New Roman"/>
                <w:sz w:val="24"/>
                <w:szCs w:val="24"/>
              </w:rPr>
              <w:t xml:space="preserve">, от 15.12.2021 </w:t>
            </w:r>
            <w:hyperlink r:id="rId193" w:history="1">
              <w:r w:rsidRPr="007B0284">
                <w:rPr>
                  <w:rFonts w:ascii="Times New Roman" w:hAnsi="Times New Roman" w:cs="Times New Roman"/>
                  <w:color w:val="0000FF"/>
                  <w:sz w:val="24"/>
                  <w:szCs w:val="24"/>
                </w:rPr>
                <w:t>N 808-пп</w:t>
              </w:r>
            </w:hyperlink>
            <w:r w:rsidRPr="007B0284">
              <w:rPr>
                <w:rFonts w:ascii="Times New Roman" w:hAnsi="Times New Roman" w:cs="Times New Roman"/>
                <w:sz w:val="24"/>
                <w:szCs w:val="24"/>
              </w:rPr>
              <w:t>)</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Показатели государственной программы, характеризующие цели и 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исключен. - </w:t>
            </w:r>
            <w:hyperlink r:id="rId194"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выданных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xml:space="preserve"> субъектам МСП и </w:t>
            </w:r>
            <w:proofErr w:type="spellStart"/>
            <w:r w:rsidRPr="007B0284">
              <w:rPr>
                <w:rFonts w:ascii="Times New Roman" w:hAnsi="Times New Roman" w:cs="Times New Roman"/>
                <w:sz w:val="24"/>
                <w:szCs w:val="24"/>
              </w:rPr>
              <w:t>самозанятым</w:t>
            </w:r>
            <w:proofErr w:type="spellEnd"/>
            <w:r w:rsidRPr="007B0284">
              <w:rPr>
                <w:rFonts w:ascii="Times New Roman" w:hAnsi="Times New Roman" w:cs="Times New Roman"/>
                <w:sz w:val="24"/>
                <w:szCs w:val="24"/>
              </w:rPr>
              <w:t xml:space="preserve"> гражданам (нарастающим итогом);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(нарастающим итогом);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субъектов МСП, выведенных на экспорт (нарастающим итогом);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физических лиц, занятых в сфере малого и среднего предпринимательства, по итогам участия в региональном проекте "Популяризация предпринимательства" (нарастающим итогом);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человек, обученных основам ведения бизнеса, финансовой грамотности и иным навыкам предпринимательской деятельности (нарастающим итогом);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физических лиц - участников регионального проекта Приморского края "Популяризация предпринимательства" (нарастающим итогом);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исключен. - </w:t>
            </w:r>
            <w:hyperlink r:id="rId195" w:history="1">
              <w:r w:rsidRPr="007B0284">
                <w:rPr>
                  <w:rFonts w:ascii="Times New Roman" w:hAnsi="Times New Roman" w:cs="Times New Roman"/>
                  <w:color w:val="0000FF"/>
                  <w:sz w:val="24"/>
                  <w:szCs w:val="24"/>
                </w:rPr>
                <w:t>Постановление</w:t>
              </w:r>
            </w:hyperlink>
            <w:r w:rsidRPr="007B0284">
              <w:rPr>
                <w:rFonts w:ascii="Times New Roman" w:hAnsi="Times New Roman" w:cs="Times New Roman"/>
                <w:sz w:val="24"/>
                <w:szCs w:val="24"/>
              </w:rPr>
              <w:t xml:space="preserve"> Правительства Приморского края от 29.06.2021 N 404-пп;</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субъектов малого и среднего предпринимательства, которым предоставлены гранты в форме субсидий;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услуги, в том числе прошедших программы обучения;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уникальных социальных предприятий, включенных в реестр, получивших финансовую поддержку в виде гранта;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w:t>
            </w:r>
            <w:proofErr w:type="gramStart"/>
            <w:r w:rsidRPr="007B0284">
              <w:rPr>
                <w:rFonts w:ascii="Times New Roman" w:hAnsi="Times New Roman" w:cs="Times New Roman"/>
                <w:sz w:val="24"/>
                <w:szCs w:val="24"/>
              </w:rPr>
              <w:t>действующих</w:t>
            </w:r>
            <w:proofErr w:type="gram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микрозаймов</w:t>
            </w:r>
            <w:proofErr w:type="spellEnd"/>
            <w:r w:rsidRPr="007B0284">
              <w:rPr>
                <w:rFonts w:ascii="Times New Roman" w:hAnsi="Times New Roman" w:cs="Times New Roman"/>
                <w:sz w:val="24"/>
                <w:szCs w:val="24"/>
              </w:rPr>
              <w:t>, предоставленных начинающим предпринимателям;</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субъектов МСП, получивших комплексные услуги;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w:t>
            </w:r>
            <w:proofErr w:type="spellStart"/>
            <w:r w:rsidRPr="007B0284">
              <w:rPr>
                <w:rFonts w:ascii="Times New Roman" w:hAnsi="Times New Roman" w:cs="Times New Roman"/>
                <w:sz w:val="24"/>
                <w:szCs w:val="24"/>
              </w:rPr>
              <w:t>МСП-экспортеров</w:t>
            </w:r>
            <w:proofErr w:type="spellEnd"/>
            <w:r w:rsidRPr="007B0284">
              <w:rPr>
                <w:rFonts w:ascii="Times New Roman" w:hAnsi="Times New Roman" w:cs="Times New Roman"/>
                <w:sz w:val="24"/>
                <w:szCs w:val="24"/>
              </w:rPr>
              <w:t>, заключивших экспортные контракты по результатам оказанных услуг;</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объем финансовой поддержки, оказанной субъектам МСП, при поддержке Гарантийным фондом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лизинговых сделок, заключенных с субъектами МСП на льготных условиях;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имущественную поддержку с применением льготных арендных ставок</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Постановлений Правительства Приморского края от 10.03.2021 </w:t>
            </w:r>
            <w:hyperlink r:id="rId196" w:history="1">
              <w:r w:rsidRPr="007B0284">
                <w:rPr>
                  <w:rFonts w:ascii="Times New Roman" w:hAnsi="Times New Roman" w:cs="Times New Roman"/>
                  <w:color w:val="0000FF"/>
                  <w:sz w:val="24"/>
                  <w:szCs w:val="24"/>
                </w:rPr>
                <w:t>N 113-пп</w:t>
              </w:r>
            </w:hyperlink>
            <w:r w:rsidRPr="007B0284">
              <w:rPr>
                <w:rFonts w:ascii="Times New Roman" w:hAnsi="Times New Roman" w:cs="Times New Roman"/>
                <w:sz w:val="24"/>
                <w:szCs w:val="24"/>
              </w:rPr>
              <w:t xml:space="preserve">, от </w:t>
            </w:r>
            <w:r w:rsidRPr="007B0284">
              <w:rPr>
                <w:rFonts w:ascii="Times New Roman" w:hAnsi="Times New Roman" w:cs="Times New Roman"/>
                <w:sz w:val="24"/>
                <w:szCs w:val="24"/>
              </w:rPr>
              <w:lastRenderedPageBreak/>
              <w:t xml:space="preserve">15.12.2021 </w:t>
            </w:r>
            <w:hyperlink r:id="rId197" w:history="1">
              <w:r w:rsidRPr="007B0284">
                <w:rPr>
                  <w:rFonts w:ascii="Times New Roman" w:hAnsi="Times New Roman" w:cs="Times New Roman"/>
                  <w:color w:val="0000FF"/>
                  <w:sz w:val="24"/>
                  <w:szCs w:val="24"/>
                </w:rPr>
                <w:t>N 808-пп</w:t>
              </w:r>
            </w:hyperlink>
            <w:r w:rsidRPr="007B0284">
              <w:rPr>
                <w:rFonts w:ascii="Times New Roman" w:hAnsi="Times New Roman" w:cs="Times New Roman"/>
                <w:sz w:val="24"/>
                <w:szCs w:val="24"/>
              </w:rPr>
              <w:t>)</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Сроки реализации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2020 - 2027 годы</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объем бюджетных ассигнований на реализацию подпрограммы из краевого бюджета составляет - 608429,35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- 236168,13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- 202828,14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- 25532,04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- 28908,48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- 28748,14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- 28748,14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- 28748,14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- 28748,14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прогнозная оценка средств, привлекаемых на реализацию целей подпрограммы, за счет субсидий из федерального бюджета составляет - 2344963,80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- 363556,30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- 242057,20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- 225102,90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- 504792,20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- 252363,80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- 252363,80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- 252363,80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- 252363,80 тыс. руб.</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(позиция в ред. </w:t>
            </w:r>
            <w:hyperlink r:id="rId198"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15.12.2021 N 808-пп)</w:t>
            </w: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9</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3" w:name="P14804"/>
      <w:bookmarkEnd w:id="13"/>
      <w:r w:rsidRPr="007B0284">
        <w:rPr>
          <w:rFonts w:ascii="Times New Roman" w:hAnsi="Times New Roman" w:cs="Times New Roman"/>
          <w:sz w:val="24"/>
          <w:szCs w:val="24"/>
        </w:rPr>
        <w:t>ПАСПОРТ ПОДПРОГРАММЫ N 3</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"ДОЛГОСРОЧНОЕ ФИНАНСОВОЕ ПЛАНИРОВАНИЕ 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ОРГАНИЗАЦИЯ БЮДЖЕТНОГО ПРОЦЕССА, СОВЕРШЕНСТВОВАНИЕ</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МЕЖБЮДЖЕТНЫХ ОТНОШЕНИЙ В ПРИМОРСКОМ КРАЕ" НА 2020 - 2027</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ГОДЫ ГОСУДАРСТВЕННОЙ ПРОГРАММЫ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 ИННОВАЦИОННАЯ ЭКОНОМИКА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lastRenderedPageBreak/>
        <w:t>ПРИМОРСКОГО КРАЯ НА 2020 - 2027 ГОДЫ"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14.04.2020 </w:t>
            </w:r>
            <w:hyperlink r:id="rId199" w:history="1">
              <w:r w:rsidRPr="007B0284">
                <w:rPr>
                  <w:rFonts w:ascii="Times New Roman" w:hAnsi="Times New Roman" w:cs="Times New Roman"/>
                  <w:color w:val="0000FF"/>
                  <w:sz w:val="24"/>
                  <w:szCs w:val="24"/>
                </w:rPr>
                <w:t>N 336-пп</w:t>
              </w:r>
            </w:hyperlink>
            <w:r w:rsidRPr="007B0284">
              <w:rPr>
                <w:rFonts w:ascii="Times New Roman" w:hAnsi="Times New Roman" w:cs="Times New Roman"/>
                <w:color w:val="392C69"/>
                <w:sz w:val="24"/>
                <w:szCs w:val="24"/>
              </w:rPr>
              <w:t xml:space="preserve">, от 14.05.2020 </w:t>
            </w:r>
            <w:hyperlink r:id="rId200" w:history="1">
              <w:r w:rsidRPr="007B0284">
                <w:rPr>
                  <w:rFonts w:ascii="Times New Roman" w:hAnsi="Times New Roman" w:cs="Times New Roman"/>
                  <w:color w:val="0000FF"/>
                  <w:sz w:val="24"/>
                  <w:szCs w:val="24"/>
                </w:rPr>
                <w:t>N 422-пп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09.06.2020 </w:t>
            </w:r>
            <w:hyperlink r:id="rId201" w:history="1">
              <w:r w:rsidRPr="007B0284">
                <w:rPr>
                  <w:rFonts w:ascii="Times New Roman" w:hAnsi="Times New Roman" w:cs="Times New Roman"/>
                  <w:color w:val="0000FF"/>
                  <w:sz w:val="24"/>
                  <w:szCs w:val="24"/>
                </w:rPr>
                <w:t>N 515-пп</w:t>
              </w:r>
            </w:hyperlink>
            <w:r w:rsidRPr="007B0284">
              <w:rPr>
                <w:rFonts w:ascii="Times New Roman" w:hAnsi="Times New Roman" w:cs="Times New Roman"/>
                <w:color w:val="392C69"/>
                <w:sz w:val="24"/>
                <w:szCs w:val="24"/>
              </w:rPr>
              <w:t xml:space="preserve">, от 17.07.2020 </w:t>
            </w:r>
            <w:hyperlink r:id="rId202" w:history="1">
              <w:r w:rsidRPr="007B0284">
                <w:rPr>
                  <w:rFonts w:ascii="Times New Roman" w:hAnsi="Times New Roman" w:cs="Times New Roman"/>
                  <w:color w:val="0000FF"/>
                  <w:sz w:val="24"/>
                  <w:szCs w:val="24"/>
                </w:rPr>
                <w:t>N 633-пп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25.09.2020 </w:t>
            </w:r>
            <w:hyperlink r:id="rId203" w:history="1">
              <w:r w:rsidRPr="007B0284">
                <w:rPr>
                  <w:rFonts w:ascii="Times New Roman" w:hAnsi="Times New Roman" w:cs="Times New Roman"/>
                  <w:color w:val="0000FF"/>
                  <w:sz w:val="24"/>
                  <w:szCs w:val="24"/>
                </w:rPr>
                <w:t>N 837-пп</w:t>
              </w:r>
            </w:hyperlink>
            <w:r w:rsidRPr="007B0284">
              <w:rPr>
                <w:rFonts w:ascii="Times New Roman" w:hAnsi="Times New Roman" w:cs="Times New Roman"/>
                <w:color w:val="392C69"/>
                <w:sz w:val="24"/>
                <w:szCs w:val="24"/>
              </w:rPr>
              <w:t xml:space="preserve">, от 10.03.2021 </w:t>
            </w:r>
            <w:hyperlink r:id="rId204" w:history="1">
              <w:r w:rsidRPr="007B0284">
                <w:rPr>
                  <w:rFonts w:ascii="Times New Roman" w:hAnsi="Times New Roman" w:cs="Times New Roman"/>
                  <w:color w:val="0000FF"/>
                  <w:sz w:val="24"/>
                  <w:szCs w:val="24"/>
                </w:rPr>
                <w:t>N 113-пп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29.06.2021 </w:t>
            </w:r>
            <w:hyperlink r:id="rId205" w:history="1">
              <w:r w:rsidRPr="007B0284">
                <w:rPr>
                  <w:rFonts w:ascii="Times New Roman" w:hAnsi="Times New Roman" w:cs="Times New Roman"/>
                  <w:color w:val="0000FF"/>
                  <w:sz w:val="24"/>
                  <w:szCs w:val="24"/>
                </w:rPr>
                <w:t>N 404-пп</w:t>
              </w:r>
            </w:hyperlink>
            <w:r w:rsidRPr="007B0284">
              <w:rPr>
                <w:rFonts w:ascii="Times New Roman" w:hAnsi="Times New Roman" w:cs="Times New Roman"/>
                <w:color w:val="392C69"/>
                <w:sz w:val="24"/>
                <w:szCs w:val="24"/>
              </w:rPr>
              <w:t xml:space="preserve">, от 15.12.2021 </w:t>
            </w:r>
            <w:hyperlink r:id="rId206" w:history="1">
              <w:r w:rsidRPr="007B0284">
                <w:rPr>
                  <w:rFonts w:ascii="Times New Roman" w:hAnsi="Times New Roman" w:cs="Times New Roman"/>
                  <w:color w:val="0000FF"/>
                  <w:sz w:val="24"/>
                  <w:szCs w:val="24"/>
                </w:rPr>
                <w:t>N 808-пп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608"/>
        <w:gridCol w:w="6406"/>
      </w:tblGrid>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финансов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Соисполнители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экономического развития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Цели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оптимальных условий для обеспечения долгосрочной сбалансированности и устойчивости краевого бюджета и бюджетов муниципальных образований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100% достижение городскими округами, муниципальными округами и муниципальными районами значений показателей, определенных </w:t>
            </w:r>
            <w:hyperlink r:id="rId207" w:history="1">
              <w:r w:rsidRPr="007B0284">
                <w:rPr>
                  <w:rFonts w:ascii="Times New Roman" w:hAnsi="Times New Roman" w:cs="Times New Roman"/>
                  <w:color w:val="0000FF"/>
                  <w:sz w:val="24"/>
                  <w:szCs w:val="24"/>
                </w:rPr>
                <w:t>Указом</w:t>
              </w:r>
            </w:hyperlink>
            <w:r w:rsidRPr="007B0284">
              <w:rPr>
                <w:rFonts w:ascii="Times New Roman" w:hAnsi="Times New Roman" w:cs="Times New Roman"/>
                <w:sz w:val="24"/>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и реализации дорожных карт</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управление бюджетным процессом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межбюджетных отношений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совершенствование управления государственным долгом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предоставление дотаций городским округам, муниципальным округам и муниципальным районам в целях содействия достижению и (или) поощрения </w:t>
            </w:r>
            <w:proofErr w:type="gramStart"/>
            <w:r w:rsidRPr="007B0284">
              <w:rPr>
                <w:rFonts w:ascii="Times New Roman" w:hAnsi="Times New Roman" w:cs="Times New Roman"/>
                <w:sz w:val="24"/>
                <w:szCs w:val="24"/>
              </w:rPr>
              <w:t>достижения наилучших значений показателей деятельности органов местного самоуправления</w:t>
            </w:r>
            <w:proofErr w:type="gramEnd"/>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развитие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в Приморском крае путем совершенствования механизмов решения вопросов местного значения на территории публично-правовых образований Приморского края через создание модели вовлечения граждан в процесс формирования и распределения бюджетных средств</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208"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25.09.2020 N 837-пп)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Показатели государственной программы, характеризующие цели и 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w:t>
            </w:r>
            <w:r w:rsidRPr="007B0284">
              <w:rPr>
                <w:rFonts w:ascii="Times New Roman" w:hAnsi="Times New Roman" w:cs="Times New Roman"/>
                <w:sz w:val="24"/>
                <w:szCs w:val="24"/>
              </w:rPr>
              <w:lastRenderedPageBreak/>
              <w:t>муниципальных образований после выравнивания в отчетном финансовом году;</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субвенций, предоставляемых из федерального бюджета;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достижение значений показателей, определенных </w:t>
            </w:r>
            <w:hyperlink r:id="rId209" w:history="1">
              <w:r w:rsidRPr="007B0284">
                <w:rPr>
                  <w:rFonts w:ascii="Times New Roman" w:hAnsi="Times New Roman" w:cs="Times New Roman"/>
                  <w:color w:val="0000FF"/>
                  <w:sz w:val="24"/>
                  <w:szCs w:val="24"/>
                </w:rPr>
                <w:t>Указом</w:t>
              </w:r>
            </w:hyperlink>
            <w:r w:rsidRPr="007B0284">
              <w:rPr>
                <w:rFonts w:ascii="Times New Roman" w:hAnsi="Times New Roman" w:cs="Times New Roman"/>
                <w:sz w:val="24"/>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и реализации дорожных карт городскими округами, муниципальными округами и муниципальными районами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населения Приморского края, вовлеченного в бюджетный процесс, процентов;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реализованных общественно значимых проектов, основанных на местных инициативах, единиц</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Постановлений Правительства Приморского края от 09.06.2020 </w:t>
            </w:r>
            <w:hyperlink r:id="rId210" w:history="1">
              <w:r w:rsidRPr="007B0284">
                <w:rPr>
                  <w:rFonts w:ascii="Times New Roman" w:hAnsi="Times New Roman" w:cs="Times New Roman"/>
                  <w:color w:val="0000FF"/>
                  <w:sz w:val="24"/>
                  <w:szCs w:val="24"/>
                </w:rPr>
                <w:t>N 515-пп</w:t>
              </w:r>
            </w:hyperlink>
            <w:r w:rsidRPr="007B0284">
              <w:rPr>
                <w:rFonts w:ascii="Times New Roman" w:hAnsi="Times New Roman" w:cs="Times New Roman"/>
                <w:sz w:val="24"/>
                <w:szCs w:val="24"/>
              </w:rPr>
              <w:t xml:space="preserve">, от 25.09.2020 </w:t>
            </w:r>
            <w:hyperlink r:id="rId211" w:history="1">
              <w:r w:rsidRPr="007B0284">
                <w:rPr>
                  <w:rFonts w:ascii="Times New Roman" w:hAnsi="Times New Roman" w:cs="Times New Roman"/>
                  <w:color w:val="0000FF"/>
                  <w:sz w:val="24"/>
                  <w:szCs w:val="24"/>
                </w:rPr>
                <w:t>N 837-пп</w:t>
              </w:r>
            </w:hyperlink>
            <w:r w:rsidRPr="007B0284">
              <w:rPr>
                <w:rFonts w:ascii="Times New Roman" w:hAnsi="Times New Roman" w:cs="Times New Roman"/>
                <w:sz w:val="24"/>
                <w:szCs w:val="24"/>
              </w:rPr>
              <w:t>)</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Сроки реализации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2020 - 2027 годы</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объем бюджетных ассигнований на реализацию подпрограммы из краевого бюджета составляет - 27963487,54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- 6254534,13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- 4507583,82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- 2530416,81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- 2746611,57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- 2981085,30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- 2981085,30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- 2981085,30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- 2981085,30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прогнозная оценка средств, привлекаемых на реализацию целей подпрограммы, за счет субсидий из федерального бюджета составляет - 1004818,00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- 269222,00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- 282683,00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- 216211,00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- 236702,00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- 0,00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- 0,00 тыс. руб.</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(позиция в ред. </w:t>
            </w:r>
            <w:hyperlink r:id="rId21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15.12.2021 N 808-пп)</w:t>
            </w: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10</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4" w:name="P14874"/>
      <w:bookmarkEnd w:id="14"/>
      <w:r w:rsidRPr="007B0284">
        <w:rPr>
          <w:rFonts w:ascii="Times New Roman" w:hAnsi="Times New Roman" w:cs="Times New Roman"/>
          <w:sz w:val="24"/>
          <w:szCs w:val="24"/>
        </w:rPr>
        <w:t>ПАСПОРТ ПОДПРОГРАММЫ N 4</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"УПРАВЛЕНИЕ ИМУЩЕСТВОМ, НАХОДЯЩИМСЯ В СОБСТВЕННОСТИ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 В ВЕДЕНИИ ПРИМОРСКОГО КРАЯ НА 2020 - 2027 ГОДЫ"</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ГОСУДАРСТВЕННОЙ ПРОГРАММЫ ПРИМОРСКОГО КРАЯ "</w:t>
      </w:r>
      <w:proofErr w:type="gramStart"/>
      <w:r w:rsidRPr="007B0284">
        <w:rPr>
          <w:rFonts w:ascii="Times New Roman" w:hAnsi="Times New Roman" w:cs="Times New Roman"/>
          <w:sz w:val="24"/>
          <w:szCs w:val="24"/>
        </w:rPr>
        <w:t>ЭКОНОМИЧЕСКОЕ</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РАЗВИТИЕ И ИННОВАЦИОННАЯ ЭКОНОМИКА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14.04.2020 </w:t>
            </w:r>
            <w:hyperlink r:id="rId213" w:history="1">
              <w:r w:rsidRPr="007B0284">
                <w:rPr>
                  <w:rFonts w:ascii="Times New Roman" w:hAnsi="Times New Roman" w:cs="Times New Roman"/>
                  <w:color w:val="0000FF"/>
                  <w:sz w:val="24"/>
                  <w:szCs w:val="24"/>
                </w:rPr>
                <w:t>N 336-пп</w:t>
              </w:r>
            </w:hyperlink>
            <w:r w:rsidRPr="007B0284">
              <w:rPr>
                <w:rFonts w:ascii="Times New Roman" w:hAnsi="Times New Roman" w:cs="Times New Roman"/>
                <w:color w:val="392C69"/>
                <w:sz w:val="24"/>
                <w:szCs w:val="24"/>
              </w:rPr>
              <w:t xml:space="preserve">, от 14.05.2020 </w:t>
            </w:r>
            <w:hyperlink r:id="rId214" w:history="1">
              <w:r w:rsidRPr="007B0284">
                <w:rPr>
                  <w:rFonts w:ascii="Times New Roman" w:hAnsi="Times New Roman" w:cs="Times New Roman"/>
                  <w:color w:val="0000FF"/>
                  <w:sz w:val="24"/>
                  <w:szCs w:val="24"/>
                </w:rPr>
                <w:t>N 422-пп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17.07.2020 </w:t>
            </w:r>
            <w:hyperlink r:id="rId215" w:history="1">
              <w:r w:rsidRPr="007B0284">
                <w:rPr>
                  <w:rFonts w:ascii="Times New Roman" w:hAnsi="Times New Roman" w:cs="Times New Roman"/>
                  <w:color w:val="0000FF"/>
                  <w:sz w:val="24"/>
                  <w:szCs w:val="24"/>
                </w:rPr>
                <w:t>N 633-пп</w:t>
              </w:r>
            </w:hyperlink>
            <w:r w:rsidRPr="007B0284">
              <w:rPr>
                <w:rFonts w:ascii="Times New Roman" w:hAnsi="Times New Roman" w:cs="Times New Roman"/>
                <w:color w:val="392C69"/>
                <w:sz w:val="24"/>
                <w:szCs w:val="24"/>
              </w:rPr>
              <w:t xml:space="preserve">, от 10.03.2021 </w:t>
            </w:r>
            <w:hyperlink r:id="rId216" w:history="1">
              <w:r w:rsidRPr="007B0284">
                <w:rPr>
                  <w:rFonts w:ascii="Times New Roman" w:hAnsi="Times New Roman" w:cs="Times New Roman"/>
                  <w:color w:val="0000FF"/>
                  <w:sz w:val="24"/>
                  <w:szCs w:val="24"/>
                </w:rPr>
                <w:t>N 113-пп</w:t>
              </w:r>
            </w:hyperlink>
            <w:r w:rsidRPr="007B0284">
              <w:rPr>
                <w:rFonts w:ascii="Times New Roman" w:hAnsi="Times New Roman" w:cs="Times New Roman"/>
                <w:color w:val="392C69"/>
                <w:sz w:val="24"/>
                <w:szCs w:val="24"/>
              </w:rPr>
              <w:t>,</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29.06.2021 </w:t>
            </w:r>
            <w:hyperlink r:id="rId217" w:history="1">
              <w:r w:rsidRPr="007B0284">
                <w:rPr>
                  <w:rFonts w:ascii="Times New Roman" w:hAnsi="Times New Roman" w:cs="Times New Roman"/>
                  <w:color w:val="0000FF"/>
                  <w:sz w:val="24"/>
                  <w:szCs w:val="24"/>
                </w:rPr>
                <w:t>N 404-пп</w:t>
              </w:r>
            </w:hyperlink>
            <w:r w:rsidRPr="007B0284">
              <w:rPr>
                <w:rFonts w:ascii="Times New Roman" w:hAnsi="Times New Roman" w:cs="Times New Roman"/>
                <w:color w:val="392C69"/>
                <w:sz w:val="24"/>
                <w:szCs w:val="24"/>
              </w:rPr>
              <w:t xml:space="preserve">, от 15.12.2021 </w:t>
            </w:r>
            <w:hyperlink r:id="rId218" w:history="1">
              <w:r w:rsidRPr="007B0284">
                <w:rPr>
                  <w:rFonts w:ascii="Times New Roman" w:hAnsi="Times New Roman" w:cs="Times New Roman"/>
                  <w:color w:val="0000FF"/>
                  <w:sz w:val="24"/>
                  <w:szCs w:val="24"/>
                </w:rPr>
                <w:t>N 808-пп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608"/>
        <w:gridCol w:w="6406"/>
      </w:tblGrid>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имущественных и земельных отношений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Соисполнители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Цели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условий для эффективного управления имуществом, находящимся в собственности и в ведении Приморского края, необходимым для выполнения государственных функций органами власти Приморского края, и отчуждения краевого имущества, востребованного в коммерческом обороте;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100% выполнение плана по доходам от аренды краевого имущества</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управление и распоряжение имуществом, находящимся в собственности и в ведении Приморского края, для стимулирования реального сектора экономики и создание оптимальной структуры собственности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обеспечение эффективного использования краевого имущества, пополнение краевого бюджета;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формирование оптимального состава краевой собственности, необходимой для реализации </w:t>
            </w:r>
            <w:r w:rsidRPr="007B0284">
              <w:rPr>
                <w:rFonts w:ascii="Times New Roman" w:hAnsi="Times New Roman" w:cs="Times New Roman"/>
                <w:sz w:val="24"/>
                <w:szCs w:val="24"/>
              </w:rPr>
              <w:lastRenderedPageBreak/>
              <w:t>государственных полномочий;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повышение эффективности управления краевым имуществом</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Показатели государственной программы, характеризующие цели и задачи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перечисления части чистой прибыли краевых государственных унитарных предприятий;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дивидендов хозяйственных обществ;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выполнение плана по доходам от приватизации краевого имущества, в том числе акций (долей) хозяйственных обществ;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выполнение плана по доходам от использования имущества, находящегося в собственности Приморского края, в том числе </w:t>
            </w:r>
            <w:proofErr w:type="gramStart"/>
            <w:r w:rsidRPr="007B0284">
              <w:rPr>
                <w:rFonts w:ascii="Times New Roman" w:hAnsi="Times New Roman" w:cs="Times New Roman"/>
                <w:sz w:val="24"/>
                <w:szCs w:val="24"/>
              </w:rPr>
              <w:t>от</w:t>
            </w:r>
            <w:proofErr w:type="gramEnd"/>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аренды объектов недвижимости, находящихся в собственности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найма жилых помещений жилищного фонда Приморского края коммерческого использования;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аренды земельных участков, находящихся в собственности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объектов имущества государственной казны Приморского края (за исключением земельных участков), вовлеченных в хозяйственный оборот*, в общем количестве объектов имущества государственной казны Приморского края, за исключением земельных участков;</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земельных участков, находящихся в собственности Приморского края, в отношении которых принято решение по управлению и распоряжению ими, по отношению к общему количеству земельных участков, находящихся в собственности Приморского края, не используемых для реализации государственных полномочий Приморского края либо свободных от прав третьих лиц;</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объектов недвижимого имущества (за исключением земельных участков), находящихся в собственности Приморского края, в отношении которых проведены проверки фактического использования и сохранности, по отношению к общему количеству объектов недвижимого имущества Приморского края, за исключением земельных участков и сетей инженерно-технического обеспечения;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земельных участков, находящихся в собственности Приморского края, в отношении которых проведены проверки фактического использования и сохранности, по отношению к общему количеству земельных участков, находящихся в собственности Приморского края;</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доля объектов недвижимого имущества (за исключением земельных участков), находящихся в собственности Приморского края, в отношении которых проведены проверки фактического использования и сохранности, по отношению к общему количеству объектов недвижимого имущества Приморского края, за исключением земельных </w:t>
            </w:r>
            <w:r w:rsidRPr="007B0284">
              <w:rPr>
                <w:rFonts w:ascii="Times New Roman" w:hAnsi="Times New Roman" w:cs="Times New Roman"/>
                <w:sz w:val="24"/>
                <w:szCs w:val="24"/>
              </w:rPr>
              <w:lastRenderedPageBreak/>
              <w:t>участков и сетей инженерно-технического обеспечения;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доля земельных участков, находящихся в казне Приморского края, вовлеченных в гражданский оборот;</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обеспечение участия делегаций органов исполнительной власти в Восточном экономическом форуме;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доля объектов недвижимого имущества, в том числе земельных участков, право собственности Приморского </w:t>
            </w:r>
            <w:proofErr w:type="gramStart"/>
            <w:r w:rsidRPr="007B0284">
              <w:rPr>
                <w:rFonts w:ascii="Times New Roman" w:hAnsi="Times New Roman" w:cs="Times New Roman"/>
                <w:sz w:val="24"/>
                <w:szCs w:val="24"/>
              </w:rPr>
              <w:t>края</w:t>
            </w:r>
            <w:proofErr w:type="gramEnd"/>
            <w:r w:rsidRPr="007B0284">
              <w:rPr>
                <w:rFonts w:ascii="Times New Roman" w:hAnsi="Times New Roman" w:cs="Times New Roman"/>
                <w:sz w:val="24"/>
                <w:szCs w:val="24"/>
              </w:rPr>
              <w:t xml:space="preserve"> на которые зарегистрировано, от общего числа объектов недвижимого имущества, подлежащих государственной регистрации (в рамках текущего года), за исключением сетей инженерно-технического обеспечения</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(в ред. </w:t>
            </w:r>
            <w:hyperlink r:id="rId219"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29.06.2021 N 404-пп)</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Сроки реализации подпрограммы</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2020 - 2027 годы</w:t>
            </w:r>
          </w:p>
        </w:tc>
      </w:tr>
      <w:tr w:rsidR="007B0284" w:rsidRPr="007B0284">
        <w:tc>
          <w:tcPr>
            <w:tcW w:w="260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406"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объем бюджетных ассигнований на реализацию подпрограммы из краевого бюджета составляет - 9690788,69 тыс. руб.,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- 1363219,60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- 1520125,09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- 1102367,89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- 1133396,18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- 1142919,99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- 1142919,99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2026 год - 1142919,99 тыс. руб.;</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- 1142919,99 тыс. руб.</w:t>
            </w:r>
          </w:p>
        </w:tc>
      </w:tr>
      <w:tr w:rsidR="007B0284" w:rsidRPr="007B0284">
        <w:tc>
          <w:tcPr>
            <w:tcW w:w="9014" w:type="dxa"/>
            <w:gridSpan w:val="2"/>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(позиция в ред. </w:t>
            </w:r>
            <w:hyperlink r:id="rId220"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15.12.2021 N 808-пп)</w:t>
            </w: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11</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и 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5" w:name="P14942"/>
      <w:bookmarkEnd w:id="15"/>
      <w:r w:rsidRPr="007B0284">
        <w:rPr>
          <w:rFonts w:ascii="Times New Roman" w:hAnsi="Times New Roman" w:cs="Times New Roman"/>
          <w:sz w:val="24"/>
          <w:szCs w:val="24"/>
        </w:rPr>
        <w:t>ИНФОРМАЦИЯ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О СТИМУЛИРУЮЩИХ НАЛОГОВЫХ ЛЬГОТАХ</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rPr>
          <w:rFonts w:ascii="Times New Roman" w:hAnsi="Times New Roman" w:cs="Times New Roman"/>
          <w:sz w:val="24"/>
          <w:szCs w:val="24"/>
        </w:rPr>
        <w:sectPr w:rsidR="007B0284" w:rsidRPr="007B028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4"/>
        <w:gridCol w:w="2968"/>
        <w:gridCol w:w="2320"/>
        <w:gridCol w:w="2200"/>
        <w:gridCol w:w="2332"/>
        <w:gridCol w:w="2392"/>
        <w:gridCol w:w="1864"/>
      </w:tblGrid>
      <w:tr w:rsidR="007B0284" w:rsidRPr="007B0284">
        <w:tc>
          <w:tcPr>
            <w:tcW w:w="204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 xml:space="preserve">НПА, </w:t>
            </w:r>
            <w:proofErr w:type="gramStart"/>
            <w:r w:rsidRPr="007B0284">
              <w:rPr>
                <w:rFonts w:ascii="Times New Roman" w:hAnsi="Times New Roman" w:cs="Times New Roman"/>
                <w:sz w:val="24"/>
                <w:szCs w:val="24"/>
              </w:rPr>
              <w:t>устанавливающий</w:t>
            </w:r>
            <w:proofErr w:type="gramEnd"/>
            <w:r w:rsidRPr="007B0284">
              <w:rPr>
                <w:rFonts w:ascii="Times New Roman" w:hAnsi="Times New Roman" w:cs="Times New Roman"/>
                <w:sz w:val="24"/>
                <w:szCs w:val="24"/>
              </w:rPr>
              <w:t xml:space="preserve"> льготу</w:t>
            </w:r>
          </w:p>
        </w:tc>
        <w:tc>
          <w:tcPr>
            <w:tcW w:w="2968"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Краткое наименование налоговой льготы</w:t>
            </w:r>
          </w:p>
        </w:tc>
        <w:tc>
          <w:tcPr>
            <w:tcW w:w="9244" w:type="dxa"/>
            <w:gridSpan w:val="4"/>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Критерии целесообразности налоговой льготы</w:t>
            </w:r>
          </w:p>
        </w:tc>
        <w:tc>
          <w:tcPr>
            <w:tcW w:w="186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мероприятий государственной программы</w:t>
            </w:r>
          </w:p>
        </w:tc>
      </w:tr>
      <w:tr w:rsidR="007B0284" w:rsidRPr="007B0284">
        <w:tc>
          <w:tcPr>
            <w:tcW w:w="2044" w:type="dxa"/>
            <w:vMerge/>
          </w:tcPr>
          <w:p w:rsidR="007B0284" w:rsidRPr="007B0284" w:rsidRDefault="007B0284">
            <w:pPr>
              <w:spacing w:after="1" w:line="0" w:lineRule="atLeast"/>
              <w:rPr>
                <w:rFonts w:ascii="Times New Roman" w:hAnsi="Times New Roman" w:cs="Times New Roman"/>
                <w:sz w:val="24"/>
                <w:szCs w:val="24"/>
              </w:rPr>
            </w:pPr>
          </w:p>
        </w:tc>
        <w:tc>
          <w:tcPr>
            <w:tcW w:w="2968" w:type="dxa"/>
            <w:vMerge/>
          </w:tcPr>
          <w:p w:rsidR="007B0284" w:rsidRPr="007B0284" w:rsidRDefault="007B0284">
            <w:pPr>
              <w:spacing w:after="1" w:line="0" w:lineRule="atLeast"/>
              <w:rPr>
                <w:rFonts w:ascii="Times New Roman" w:hAnsi="Times New Roman" w:cs="Times New Roman"/>
                <w:sz w:val="24"/>
                <w:szCs w:val="24"/>
              </w:rPr>
            </w:pPr>
          </w:p>
        </w:tc>
        <w:tc>
          <w:tcPr>
            <w:tcW w:w="232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цели и задачи госпрограммы, которым соответствует налоговая льгота</w:t>
            </w:r>
          </w:p>
        </w:tc>
        <w:tc>
          <w:tcPr>
            <w:tcW w:w="220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расходы на администрирование налоговой льготы (не более 10% от объема налоговой льготы)</w:t>
            </w:r>
          </w:p>
        </w:tc>
        <w:tc>
          <w:tcPr>
            <w:tcW w:w="2332" w:type="dxa"/>
          </w:tcPr>
          <w:p w:rsidR="007B0284" w:rsidRPr="007B0284" w:rsidRDefault="007B0284">
            <w:pPr>
              <w:pStyle w:val="ConsPlusNormal"/>
              <w:jc w:val="center"/>
              <w:rPr>
                <w:rFonts w:ascii="Times New Roman" w:hAnsi="Times New Roman" w:cs="Times New Roman"/>
                <w:sz w:val="24"/>
                <w:szCs w:val="24"/>
              </w:rPr>
            </w:pPr>
            <w:proofErr w:type="spellStart"/>
            <w:r w:rsidRPr="007B0284">
              <w:rPr>
                <w:rFonts w:ascii="Times New Roman" w:hAnsi="Times New Roman" w:cs="Times New Roman"/>
                <w:sz w:val="24"/>
                <w:szCs w:val="24"/>
              </w:rPr>
              <w:t>востребованность</w:t>
            </w:r>
            <w:proofErr w:type="spellEnd"/>
            <w:r w:rsidRPr="007B0284">
              <w:rPr>
                <w:rFonts w:ascii="Times New Roman" w:hAnsi="Times New Roman" w:cs="Times New Roman"/>
                <w:sz w:val="24"/>
                <w:szCs w:val="24"/>
              </w:rPr>
              <w:t xml:space="preserve"> налоговой льготы (количество налогоплательщиков, которым предоставлена льгота) &lt;*&gt;</w:t>
            </w:r>
          </w:p>
        </w:tc>
        <w:tc>
          <w:tcPr>
            <w:tcW w:w="239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положительные внешние эффекты</w:t>
            </w:r>
          </w:p>
        </w:tc>
        <w:tc>
          <w:tcPr>
            <w:tcW w:w="1864" w:type="dxa"/>
            <w:vMerge/>
          </w:tcPr>
          <w:p w:rsidR="007B0284" w:rsidRPr="007B0284" w:rsidRDefault="007B0284">
            <w:pPr>
              <w:spacing w:after="1" w:line="0" w:lineRule="atLeast"/>
              <w:rPr>
                <w:rFonts w:ascii="Times New Roman" w:hAnsi="Times New Roman" w:cs="Times New Roman"/>
                <w:sz w:val="24"/>
                <w:szCs w:val="24"/>
              </w:rPr>
            </w:pP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1"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19 декабря 2013 года N 330-КЗ "Об установлении пониженной ставки налога на прибыль организаций, подлежащего зачислению в краевой бюджет, для отдельных категорий организаций"</w:t>
            </w:r>
          </w:p>
        </w:tc>
        <w:tc>
          <w:tcPr>
            <w:tcW w:w="296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Получение статуса резидента территории опережающего социально-экономического развития (1) ограниченный - в размере 0%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размере 10% - в течение следующих пяти налоговых периодов</w:t>
            </w:r>
            <w:proofErr w:type="gramEnd"/>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инвестиционной привлекательности Приморского края, создание условий для привлечения отечественных и иностранных инвестиций; формирование имиджа 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инвестиций в основной капитал</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Налоговая льгота по налогу на прибыль и налогу на имущество для организаций, реализующих инвестиционные проекты Приморского края</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2"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19 декабря 2013 года N 330-КЗ "Об установлении пониженной ставки налога на прибыль организаций, подлежащего зачислению в краевой бюджет, для отдельных категорий организаций"</w:t>
            </w:r>
          </w:p>
        </w:tc>
        <w:tc>
          <w:tcPr>
            <w:tcW w:w="296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Получение статуса резидента свободного порта Владивосток (1) ограниченный - в размере 0%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свободного порта Владивосток; в размере 10% - в течение следующих пяти налоговых периодов</w:t>
            </w:r>
            <w:proofErr w:type="gramEnd"/>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инвестиционной привлекательности Приморского края, создание условий для привлечения отечественных и иностранных инвестиций; формирование имиджа 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инвестиций в основной капитал</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Налоговая льгота по налогу на прибыль и налогу на имущество для организаций, реализующих инвестиционные проекты Приморского края</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3"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28 ноября 2003 года N 82-КЗ "О налоге на имущество организаций"</w:t>
            </w:r>
          </w:p>
        </w:tc>
        <w:tc>
          <w:tcPr>
            <w:tcW w:w="296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организации - участники инвестиционных проектов Реализация не ранее 1 января 2015 года на территории Приморского края инвестиционного проекта, капитальные вложения в который осуществлены в сумме не менее 50 </w:t>
            </w: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 в течение не более трех </w:t>
            </w:r>
            <w:r w:rsidRPr="007B0284">
              <w:rPr>
                <w:rFonts w:ascii="Times New Roman" w:hAnsi="Times New Roman" w:cs="Times New Roman"/>
                <w:sz w:val="24"/>
                <w:szCs w:val="24"/>
              </w:rPr>
              <w:lastRenderedPageBreak/>
              <w:t xml:space="preserve">последовательных лет или в сумме не менее 500 </w:t>
            </w:r>
            <w:proofErr w:type="spellStart"/>
            <w:r w:rsidRPr="007B0284">
              <w:rPr>
                <w:rFonts w:ascii="Times New Roman" w:hAnsi="Times New Roman" w:cs="Times New Roman"/>
                <w:sz w:val="24"/>
                <w:szCs w:val="24"/>
              </w:rPr>
              <w:t>млн</w:t>
            </w:r>
            <w:proofErr w:type="spellEnd"/>
            <w:r w:rsidRPr="007B0284">
              <w:rPr>
                <w:rFonts w:ascii="Times New Roman" w:hAnsi="Times New Roman" w:cs="Times New Roman"/>
                <w:sz w:val="24"/>
                <w:szCs w:val="24"/>
              </w:rPr>
              <w:t xml:space="preserve"> рублей в течение не более пяти последовательных лет</w:t>
            </w:r>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повышение инвестиционной привлекательности Приморского края, создание условий для привлечения отечественных и иностранных инвестиций; формирование имиджа </w:t>
            </w:r>
            <w:r w:rsidRPr="007B0284">
              <w:rPr>
                <w:rFonts w:ascii="Times New Roman" w:hAnsi="Times New Roman" w:cs="Times New Roman"/>
                <w:sz w:val="24"/>
                <w:szCs w:val="24"/>
              </w:rPr>
              <w:lastRenderedPageBreak/>
              <w:t>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инвестиций в основной капитал</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Налоговая льгота по налогу на прибыль и налогу на имущество для организаций, реализующих инвестиционные проекты Приморского края</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4"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28 ноября 2003 года N 82-КЗ "О налоге на имущество организаций"</w:t>
            </w:r>
          </w:p>
        </w:tc>
        <w:tc>
          <w:tcPr>
            <w:tcW w:w="296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Получение статуса резидента свободного порта Владивосток (1) ограниченный - в размере 0% - на пять лет с месяца, следующего за месяцем постановки такого имущества на баланс организации; в размере 0,5 процента - в течение последующих пяти лет с месяца, следующего за месяцем, в котором прекратила действие нулевая ставка</w:t>
            </w:r>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повышение инвестиционной привлекательности Приморского края, создание условий для привлечения отечественных и иностранных инвестиций; формирование имиджа 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38</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инвестиций в основной капитал</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Налоговая льгота по налогу на прибыль и налогу на имущество для организаций, реализующих инвестиционные проекты Приморского края</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5"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28 ноября 2003 года N 82-КЗ "О налоге на имущество организаций"</w:t>
            </w:r>
          </w:p>
        </w:tc>
        <w:tc>
          <w:tcPr>
            <w:tcW w:w="296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Получение статуса резидента территории опережающего социально-экономического развития (1) ограниченный - в размере 0% - на пять лет с месяца, следующего за месяцем постановки такого имущества на баланс организации; в размере 0,5 </w:t>
            </w:r>
            <w:r w:rsidRPr="007B0284">
              <w:rPr>
                <w:rFonts w:ascii="Times New Roman" w:hAnsi="Times New Roman" w:cs="Times New Roman"/>
                <w:sz w:val="24"/>
                <w:szCs w:val="24"/>
              </w:rPr>
              <w:lastRenderedPageBreak/>
              <w:t>процента - в течение последующих пяти лет с месяца, следующего за месяцем, в котором прекратила действие нулевая ставка</w:t>
            </w:r>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повышение инвестиционной привлекательности Приморского края, создание условий для привлечения отечественных и иностранных инвестиций; формирование </w:t>
            </w:r>
            <w:r w:rsidRPr="007B0284">
              <w:rPr>
                <w:rFonts w:ascii="Times New Roman" w:hAnsi="Times New Roman" w:cs="Times New Roman"/>
                <w:sz w:val="24"/>
                <w:szCs w:val="24"/>
              </w:rPr>
              <w:lastRenderedPageBreak/>
              <w:t>имиджа 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5</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объема инвестиций в основной капитал</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Налоговая льгота по налогу на прибыль и налогу на имущество для организаций, реализующих инвестиционные проекты Приморского </w:t>
            </w:r>
            <w:r w:rsidRPr="007B0284">
              <w:rPr>
                <w:rFonts w:ascii="Times New Roman" w:hAnsi="Times New Roman" w:cs="Times New Roman"/>
                <w:sz w:val="24"/>
                <w:szCs w:val="24"/>
              </w:rPr>
              <w:lastRenderedPageBreak/>
              <w:t>края</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6"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23 июня 2015 года N 645-КЗ "Об установлении налоговой ставки в размере 0 процентов при применении упрощенной системы налогообложения"</w:t>
            </w:r>
          </w:p>
        </w:tc>
        <w:tc>
          <w:tcPr>
            <w:tcW w:w="2968" w:type="dxa"/>
          </w:tcPr>
          <w:p w:rsidR="007B0284" w:rsidRPr="007B0284" w:rsidRDefault="007B0284">
            <w:pPr>
              <w:pStyle w:val="ConsPlusNormal"/>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первичная регистрация в качестве индивидуальных предпринимателей после вступления в силу </w:t>
            </w:r>
            <w:hyperlink r:id="rId227" w:history="1">
              <w:r w:rsidRPr="007B0284">
                <w:rPr>
                  <w:rFonts w:ascii="Times New Roman" w:hAnsi="Times New Roman" w:cs="Times New Roman"/>
                  <w:color w:val="0000FF"/>
                  <w:sz w:val="24"/>
                  <w:szCs w:val="24"/>
                </w:rPr>
                <w:t>Закона</w:t>
              </w:r>
            </w:hyperlink>
            <w:r w:rsidRPr="007B0284">
              <w:rPr>
                <w:rFonts w:ascii="Times New Roman" w:hAnsi="Times New Roman" w:cs="Times New Roman"/>
                <w:sz w:val="24"/>
                <w:szCs w:val="24"/>
              </w:rPr>
              <w:t xml:space="preserve"> Приморского края от 19 ноября 2015 года N 713-КЗ "Об установлении налоговой ставки в размере 0 процентов при применении патентной системы налогообложения" и осуществляющих предпринимательскую деятельность в производственной, социальной и (или) научной сферах, а также в сфере бытовых услуг населению</w:t>
            </w:r>
            <w:proofErr w:type="gramEnd"/>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формирование имиджа 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количества субъектов малого и среднего предпринимательства в Приморском крае</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8"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19 ноября 2015 года N 713-КЗ "Об установлении налоговой ставки </w:t>
            </w:r>
            <w:r w:rsidRPr="007B0284">
              <w:rPr>
                <w:rFonts w:ascii="Times New Roman" w:hAnsi="Times New Roman" w:cs="Times New Roman"/>
                <w:sz w:val="24"/>
                <w:szCs w:val="24"/>
              </w:rPr>
              <w:lastRenderedPageBreak/>
              <w:t>в размере 0 процентов при применении патентной системы налогообложения"</w:t>
            </w:r>
          </w:p>
        </w:tc>
        <w:tc>
          <w:tcPr>
            <w:tcW w:w="296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освобождение от уплаты суммы налога</w:t>
            </w:r>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формирование имиджа Приморского края как территории наибольшего благоприятствования </w:t>
            </w:r>
            <w:r w:rsidRPr="007B0284">
              <w:rPr>
                <w:rFonts w:ascii="Times New Roman" w:hAnsi="Times New Roman" w:cs="Times New Roman"/>
                <w:sz w:val="24"/>
                <w:szCs w:val="24"/>
              </w:rPr>
              <w:lastRenderedPageBreak/>
              <w:t>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202</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количества субъектов малого и среднего предпринимательства в Приморском крае</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29"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13 декабря 2018 года N 414-КЗ "Об установлении пониженных налоговых ставок при применении упрощенной системы налогообложения" &lt;*&gt;</w:t>
            </w:r>
          </w:p>
        </w:tc>
        <w:tc>
          <w:tcPr>
            <w:tcW w:w="296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Пониженные (3% - доходы, 7,5% - доходы, уменьшенные на величину расходов) налоговые ставки при применении упрощенной системы налогообложения</w:t>
            </w:r>
          </w:p>
        </w:tc>
        <w:tc>
          <w:tcPr>
            <w:tcW w:w="232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формирование имиджа Приморского края как территории наибольшего благоприятствования для ведения бизнеса</w:t>
            </w:r>
          </w:p>
        </w:tc>
        <w:tc>
          <w:tcPr>
            <w:tcW w:w="220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Органами исполнительной власти не </w:t>
            </w:r>
            <w:proofErr w:type="spellStart"/>
            <w:r w:rsidRPr="007B0284">
              <w:rPr>
                <w:rFonts w:ascii="Times New Roman" w:hAnsi="Times New Roman" w:cs="Times New Roman"/>
                <w:sz w:val="24"/>
                <w:szCs w:val="24"/>
              </w:rPr>
              <w:t>администрируется</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w:t>
            </w:r>
          </w:p>
        </w:tc>
        <w:tc>
          <w:tcPr>
            <w:tcW w:w="239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увеличение количества субъектов малого и среднего предпринимательства в Приморском крае</w:t>
            </w:r>
          </w:p>
        </w:tc>
        <w:tc>
          <w:tcPr>
            <w:tcW w:w="1864"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w:t>
            </w:r>
          </w:p>
        </w:tc>
      </w:tr>
    </w:tbl>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4"/>
        <w:gridCol w:w="2440"/>
        <w:gridCol w:w="2452"/>
        <w:gridCol w:w="1936"/>
        <w:gridCol w:w="2332"/>
        <w:gridCol w:w="688"/>
        <w:gridCol w:w="844"/>
        <w:gridCol w:w="844"/>
        <w:gridCol w:w="844"/>
        <w:gridCol w:w="844"/>
        <w:gridCol w:w="844"/>
        <w:gridCol w:w="844"/>
        <w:gridCol w:w="844"/>
        <w:gridCol w:w="844"/>
      </w:tblGrid>
      <w:tr w:rsidR="007B0284" w:rsidRPr="007B0284">
        <w:tc>
          <w:tcPr>
            <w:tcW w:w="2044"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НПА, </w:t>
            </w:r>
            <w:proofErr w:type="gramStart"/>
            <w:r w:rsidRPr="007B0284">
              <w:rPr>
                <w:rFonts w:ascii="Times New Roman" w:hAnsi="Times New Roman" w:cs="Times New Roman"/>
                <w:sz w:val="24"/>
                <w:szCs w:val="24"/>
              </w:rPr>
              <w:t>устанавливающий</w:t>
            </w:r>
            <w:proofErr w:type="gramEnd"/>
            <w:r w:rsidRPr="007B0284">
              <w:rPr>
                <w:rFonts w:ascii="Times New Roman" w:hAnsi="Times New Roman" w:cs="Times New Roman"/>
                <w:sz w:val="24"/>
                <w:szCs w:val="24"/>
              </w:rPr>
              <w:t xml:space="preserve"> льготу</w:t>
            </w:r>
          </w:p>
        </w:tc>
        <w:tc>
          <w:tcPr>
            <w:tcW w:w="2440"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Цель налоговой льготы</w:t>
            </w:r>
          </w:p>
        </w:tc>
        <w:tc>
          <w:tcPr>
            <w:tcW w:w="2452"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Целевой показатель (индикатор) </w:t>
            </w:r>
            <w:proofErr w:type="spellStart"/>
            <w:proofErr w:type="gramStart"/>
            <w:r w:rsidRPr="007B0284">
              <w:rPr>
                <w:rFonts w:ascii="Times New Roman" w:hAnsi="Times New Roman" w:cs="Times New Roman"/>
                <w:sz w:val="24"/>
                <w:szCs w:val="24"/>
              </w:rPr>
              <w:t>гос</w:t>
            </w:r>
            <w:proofErr w:type="spellEnd"/>
            <w:r w:rsidRPr="007B0284">
              <w:rPr>
                <w:rFonts w:ascii="Times New Roman" w:hAnsi="Times New Roman" w:cs="Times New Roman"/>
                <w:sz w:val="24"/>
                <w:szCs w:val="24"/>
              </w:rPr>
              <w:t>. программы</w:t>
            </w:r>
            <w:proofErr w:type="gramEnd"/>
            <w:r w:rsidRPr="007B0284">
              <w:rPr>
                <w:rFonts w:ascii="Times New Roman" w:hAnsi="Times New Roman" w:cs="Times New Roman"/>
                <w:sz w:val="24"/>
                <w:szCs w:val="24"/>
              </w:rPr>
              <w:t xml:space="preserve"> на значение (достижение) которого оказывает влияние налоговая льгота</w:t>
            </w:r>
          </w:p>
        </w:tc>
        <w:tc>
          <w:tcPr>
            <w:tcW w:w="1936"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Результативность налоговой льготы (какое влияние оказала налоговая льгота на достижение целевого показателя (индикатора) госпрограммы)</w:t>
            </w:r>
          </w:p>
        </w:tc>
        <w:tc>
          <w:tcPr>
            <w:tcW w:w="2332"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Бюджетный эффект налоговой льготы (сумма дополнительных налоговых поступлений в консолидированный бюджет Приморского края от налогоплательщиков, пользующихся </w:t>
            </w:r>
            <w:r w:rsidRPr="007B0284">
              <w:rPr>
                <w:rFonts w:ascii="Times New Roman" w:hAnsi="Times New Roman" w:cs="Times New Roman"/>
                <w:sz w:val="24"/>
                <w:szCs w:val="24"/>
              </w:rPr>
              <w:lastRenderedPageBreak/>
              <w:t>налоговой льготой) &lt;*&gt;</w:t>
            </w:r>
          </w:p>
        </w:tc>
        <w:tc>
          <w:tcPr>
            <w:tcW w:w="688"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ГРБС</w:t>
            </w:r>
          </w:p>
        </w:tc>
        <w:tc>
          <w:tcPr>
            <w:tcW w:w="6752" w:type="dxa"/>
            <w:gridSpan w:val="8"/>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Налоговая льгота по годам (тыс. руб.)</w:t>
            </w:r>
          </w:p>
        </w:tc>
      </w:tr>
      <w:tr w:rsidR="007B0284" w:rsidRPr="007B0284">
        <w:tc>
          <w:tcPr>
            <w:tcW w:w="2044" w:type="dxa"/>
            <w:vMerge/>
          </w:tcPr>
          <w:p w:rsidR="007B0284" w:rsidRPr="007B0284" w:rsidRDefault="007B0284">
            <w:pPr>
              <w:spacing w:after="1" w:line="0" w:lineRule="atLeast"/>
              <w:rPr>
                <w:rFonts w:ascii="Times New Roman" w:hAnsi="Times New Roman" w:cs="Times New Roman"/>
                <w:sz w:val="24"/>
                <w:szCs w:val="24"/>
              </w:rPr>
            </w:pPr>
          </w:p>
        </w:tc>
        <w:tc>
          <w:tcPr>
            <w:tcW w:w="2440" w:type="dxa"/>
            <w:vMerge/>
          </w:tcPr>
          <w:p w:rsidR="007B0284" w:rsidRPr="007B0284" w:rsidRDefault="007B0284">
            <w:pPr>
              <w:spacing w:after="1" w:line="0" w:lineRule="atLeast"/>
              <w:rPr>
                <w:rFonts w:ascii="Times New Roman" w:hAnsi="Times New Roman" w:cs="Times New Roman"/>
                <w:sz w:val="24"/>
                <w:szCs w:val="24"/>
              </w:rPr>
            </w:pPr>
          </w:p>
        </w:tc>
        <w:tc>
          <w:tcPr>
            <w:tcW w:w="2452" w:type="dxa"/>
            <w:vMerge/>
          </w:tcPr>
          <w:p w:rsidR="007B0284" w:rsidRPr="007B0284" w:rsidRDefault="007B0284">
            <w:pPr>
              <w:spacing w:after="1" w:line="0" w:lineRule="atLeast"/>
              <w:rPr>
                <w:rFonts w:ascii="Times New Roman" w:hAnsi="Times New Roman" w:cs="Times New Roman"/>
                <w:sz w:val="24"/>
                <w:szCs w:val="24"/>
              </w:rPr>
            </w:pPr>
          </w:p>
        </w:tc>
        <w:tc>
          <w:tcPr>
            <w:tcW w:w="1936" w:type="dxa"/>
            <w:vMerge/>
          </w:tcPr>
          <w:p w:rsidR="007B0284" w:rsidRPr="007B0284" w:rsidRDefault="007B0284">
            <w:pPr>
              <w:spacing w:after="1" w:line="0" w:lineRule="atLeast"/>
              <w:rPr>
                <w:rFonts w:ascii="Times New Roman" w:hAnsi="Times New Roman" w:cs="Times New Roman"/>
                <w:sz w:val="24"/>
                <w:szCs w:val="24"/>
              </w:rPr>
            </w:pPr>
          </w:p>
        </w:tc>
        <w:tc>
          <w:tcPr>
            <w:tcW w:w="2332" w:type="dxa"/>
            <w:vMerge/>
          </w:tcPr>
          <w:p w:rsidR="007B0284" w:rsidRPr="007B0284" w:rsidRDefault="007B0284">
            <w:pPr>
              <w:spacing w:after="1" w:line="0" w:lineRule="atLeast"/>
              <w:rPr>
                <w:rFonts w:ascii="Times New Roman" w:hAnsi="Times New Roman" w:cs="Times New Roman"/>
                <w:sz w:val="24"/>
                <w:szCs w:val="24"/>
              </w:rPr>
            </w:pPr>
          </w:p>
        </w:tc>
        <w:tc>
          <w:tcPr>
            <w:tcW w:w="688" w:type="dxa"/>
            <w:vMerge/>
          </w:tcPr>
          <w:p w:rsidR="007B0284" w:rsidRPr="007B0284" w:rsidRDefault="007B0284">
            <w:pPr>
              <w:spacing w:after="1" w:line="0" w:lineRule="atLeast"/>
              <w:rPr>
                <w:rFonts w:ascii="Times New Roman" w:hAnsi="Times New Roman" w:cs="Times New Roman"/>
                <w:sz w:val="24"/>
                <w:szCs w:val="24"/>
              </w:rPr>
            </w:pP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2020</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2021</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2022</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2023</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2024</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2025</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2026</w:t>
            </w:r>
          </w:p>
        </w:tc>
        <w:tc>
          <w:tcPr>
            <w:tcW w:w="8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2027</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0"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19 декабря 2013 года N 330-КЗ "Об установлении пониженной ставки налога на прибыль организаций, подлежащего зачислению в краевой бюджет, для отдельных категорий организаций"</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позволит повысить инвестиционную привлекательность инвестиционных проектов края за счет сокращения срока окупаемости инвестиционного проекта</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инвестиций в основной капитал</w:t>
            </w:r>
          </w:p>
        </w:tc>
        <w:tc>
          <w:tcPr>
            <w:tcW w:w="1936" w:type="dxa"/>
          </w:tcPr>
          <w:p w:rsidR="007B0284" w:rsidRPr="007B0284" w:rsidRDefault="007B0284">
            <w:pPr>
              <w:pStyle w:val="ConsPlusNormal"/>
              <w:rPr>
                <w:rFonts w:ascii="Times New Roman" w:hAnsi="Times New Roman" w:cs="Times New Roman"/>
                <w:sz w:val="24"/>
                <w:szCs w:val="24"/>
              </w:rPr>
            </w:pPr>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42072</w:t>
            </w:r>
          </w:p>
        </w:tc>
        <w:tc>
          <w:tcPr>
            <w:tcW w:w="688"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251934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255133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257684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257684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257684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257684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257684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257684</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1"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19 декабря 2013 года N 330-КЗ "Об установлении пониженной ставки налога на прибыль организаций, подлежащего зачислению в краевой бюджет, </w:t>
            </w:r>
            <w:r w:rsidRPr="007B0284">
              <w:rPr>
                <w:rFonts w:ascii="Times New Roman" w:hAnsi="Times New Roman" w:cs="Times New Roman"/>
                <w:sz w:val="24"/>
                <w:szCs w:val="24"/>
              </w:rPr>
              <w:lastRenderedPageBreak/>
              <w:t>для отдельных категорий организаций"</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позволит повысить инвестиционную привлекательность инвестиционных проектов края за счет сокращения срока окупаемости инвестиционного проекта</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инвестиций в основной капитал</w:t>
            </w:r>
          </w:p>
        </w:tc>
        <w:tc>
          <w:tcPr>
            <w:tcW w:w="1936" w:type="dxa"/>
          </w:tcPr>
          <w:p w:rsidR="007B0284" w:rsidRPr="007B0284" w:rsidRDefault="007B0284">
            <w:pPr>
              <w:pStyle w:val="ConsPlusNormal"/>
              <w:rPr>
                <w:rFonts w:ascii="Times New Roman" w:hAnsi="Times New Roman" w:cs="Times New Roman"/>
                <w:sz w:val="24"/>
                <w:szCs w:val="24"/>
              </w:rPr>
            </w:pPr>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86521</w:t>
            </w:r>
          </w:p>
        </w:tc>
        <w:tc>
          <w:tcPr>
            <w:tcW w:w="688"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645767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653968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660508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660508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660508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660508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660508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660508</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2"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28 ноября 2003 года N 82-КЗ "О налоге на имущество организаций"</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позволит повысить инвестиционную привлекательность инвестиционных проектов края за счет сокращения срока окупаемости инвестиционного проекта</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инвестиций в основной капитал</w:t>
            </w:r>
          </w:p>
        </w:tc>
        <w:tc>
          <w:tcPr>
            <w:tcW w:w="1936" w:type="dxa"/>
          </w:tcPr>
          <w:p w:rsidR="007B0284" w:rsidRPr="007B0284" w:rsidRDefault="007B0284">
            <w:pPr>
              <w:pStyle w:val="ConsPlusNormal"/>
              <w:rPr>
                <w:rFonts w:ascii="Times New Roman" w:hAnsi="Times New Roman" w:cs="Times New Roman"/>
                <w:sz w:val="24"/>
                <w:szCs w:val="24"/>
              </w:rPr>
            </w:pPr>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729530</w:t>
            </w:r>
          </w:p>
        </w:tc>
        <w:tc>
          <w:tcPr>
            <w:tcW w:w="688"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177275</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179527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181322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181322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181322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181322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181322</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181322</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3"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28 ноября 2003 года N 82-КЗ "О налоге на имущество организаций"</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позволит повысить инвестиционную привлекательность инвестиционных проектов края за счет сокращения срока окупаемости инвестиционного проекта</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инвестиций в основной капитал</w:t>
            </w:r>
          </w:p>
        </w:tc>
        <w:tc>
          <w:tcPr>
            <w:tcW w:w="1936" w:type="dxa"/>
          </w:tcPr>
          <w:p w:rsidR="007B0284" w:rsidRPr="007B0284" w:rsidRDefault="007B0284">
            <w:pPr>
              <w:pStyle w:val="ConsPlusNormal"/>
              <w:rPr>
                <w:rFonts w:ascii="Times New Roman" w:hAnsi="Times New Roman" w:cs="Times New Roman"/>
                <w:sz w:val="24"/>
                <w:szCs w:val="24"/>
              </w:rPr>
            </w:pPr>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39471</w:t>
            </w:r>
          </w:p>
        </w:tc>
        <w:tc>
          <w:tcPr>
            <w:tcW w:w="688"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188011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190399</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192303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192303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192303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192303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192303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192303</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4"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28 ноября 2003 года N 82-КЗ "О налоге на имущество организаций"</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позволит повысить инвестиционную привлекательность инвестиционных проектов края за счет сокращения срока окупаемости инвестиционного проекта</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инвестиций в основной капитал</w:t>
            </w:r>
          </w:p>
        </w:tc>
        <w:tc>
          <w:tcPr>
            <w:tcW w:w="1936" w:type="dxa"/>
          </w:tcPr>
          <w:p w:rsidR="007B0284" w:rsidRPr="007B0284" w:rsidRDefault="007B0284">
            <w:pPr>
              <w:pStyle w:val="ConsPlusNormal"/>
              <w:rPr>
                <w:rFonts w:ascii="Times New Roman" w:hAnsi="Times New Roman" w:cs="Times New Roman"/>
                <w:sz w:val="24"/>
                <w:szCs w:val="24"/>
              </w:rPr>
            </w:pPr>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237861</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240130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243180</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245611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245611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245611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245611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245611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245611</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5"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23 июня 2015 года N 645-КЗ "Об установлении налоговой ставки в размере 0 процентов при применении упрощенной системы налогообложения"</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стимулирование населения к ведению предпринимательской деятельности</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Численность занятых в сфере малого и среднего предпринимательства, включая индивидуальных предпринимателей</w:t>
            </w:r>
          </w:p>
        </w:tc>
        <w:tc>
          <w:tcPr>
            <w:tcW w:w="193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w:t>
            </w:r>
            <w:proofErr w:type="spell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д</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153</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2803</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2838</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2867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2867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2867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2867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2867</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2867</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6"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19 ноября 2015 года N 713-КЗ "Об установлении налоговой ставки в размере 0 процентов при применении патентной системы налогообложения"</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стимулирование населения к ведению предпринимательской деятельности</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Численность занятых в сфере малого и среднего предпринимательства, включая индивидуальных предпринимателей</w:t>
            </w:r>
          </w:p>
        </w:tc>
        <w:tc>
          <w:tcPr>
            <w:tcW w:w="193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w:t>
            </w:r>
            <w:proofErr w:type="spell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д</w:t>
            </w:r>
            <w:proofErr w:type="spellEnd"/>
          </w:p>
        </w:tc>
        <w:tc>
          <w:tcPr>
            <w:tcW w:w="2332"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1266</w:t>
            </w: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2731</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2766</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2794</w:t>
            </w:r>
          </w:p>
        </w:tc>
        <w:tc>
          <w:tcPr>
            <w:tcW w:w="844"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2794</w:t>
            </w:r>
          </w:p>
        </w:tc>
      </w:tr>
      <w:tr w:rsidR="007B0284" w:rsidRPr="007B0284">
        <w:tc>
          <w:tcPr>
            <w:tcW w:w="2044" w:type="dxa"/>
          </w:tcPr>
          <w:p w:rsidR="007B0284" w:rsidRPr="007B0284" w:rsidRDefault="007B0284">
            <w:pPr>
              <w:pStyle w:val="ConsPlusNormal"/>
              <w:rPr>
                <w:rFonts w:ascii="Times New Roman" w:hAnsi="Times New Roman" w:cs="Times New Roman"/>
                <w:sz w:val="24"/>
                <w:szCs w:val="24"/>
              </w:rPr>
            </w:pPr>
            <w:hyperlink r:id="rId237" w:history="1">
              <w:r w:rsidRPr="007B0284">
                <w:rPr>
                  <w:rFonts w:ascii="Times New Roman" w:hAnsi="Times New Roman" w:cs="Times New Roman"/>
                  <w:color w:val="0000FF"/>
                  <w:sz w:val="24"/>
                  <w:szCs w:val="24"/>
                </w:rPr>
                <w:t>Закон</w:t>
              </w:r>
            </w:hyperlink>
            <w:r w:rsidRPr="007B0284">
              <w:rPr>
                <w:rFonts w:ascii="Times New Roman" w:hAnsi="Times New Roman" w:cs="Times New Roman"/>
                <w:sz w:val="24"/>
                <w:szCs w:val="24"/>
              </w:rPr>
              <w:t xml:space="preserve"> Приморского края от 13 декабря 2018 года N 414-КЗ "Об установлении пониженных </w:t>
            </w:r>
            <w:r w:rsidRPr="007B0284">
              <w:rPr>
                <w:rFonts w:ascii="Times New Roman" w:hAnsi="Times New Roman" w:cs="Times New Roman"/>
                <w:sz w:val="24"/>
                <w:szCs w:val="24"/>
              </w:rPr>
              <w:lastRenderedPageBreak/>
              <w:t>налоговых ставок при применении упрощенной системы налогообложения" &lt;*&gt;</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стимулирование населения к ведению предпринимательской деятельности</w:t>
            </w:r>
          </w:p>
        </w:tc>
        <w:tc>
          <w:tcPr>
            <w:tcW w:w="2452"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Численность занятых в сфере малого и среднего предпринимательства, включая индивидуальных предпринимателей</w:t>
            </w:r>
          </w:p>
        </w:tc>
        <w:tc>
          <w:tcPr>
            <w:tcW w:w="1936" w:type="dxa"/>
          </w:tcPr>
          <w:p w:rsidR="007B0284" w:rsidRPr="007B0284" w:rsidRDefault="007B0284">
            <w:pPr>
              <w:pStyle w:val="ConsPlusNormal"/>
              <w:rPr>
                <w:rFonts w:ascii="Times New Roman" w:hAnsi="Times New Roman" w:cs="Times New Roman"/>
                <w:sz w:val="24"/>
                <w:szCs w:val="24"/>
              </w:rPr>
            </w:pPr>
            <w:proofErr w:type="spellStart"/>
            <w:r w:rsidRPr="007B0284">
              <w:rPr>
                <w:rFonts w:ascii="Times New Roman" w:hAnsi="Times New Roman" w:cs="Times New Roman"/>
                <w:sz w:val="24"/>
                <w:szCs w:val="24"/>
              </w:rPr>
              <w:t>н</w:t>
            </w:r>
            <w:proofErr w:type="spell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д</w:t>
            </w:r>
            <w:proofErr w:type="spellEnd"/>
          </w:p>
        </w:tc>
        <w:tc>
          <w:tcPr>
            <w:tcW w:w="2332" w:type="dxa"/>
          </w:tcPr>
          <w:p w:rsidR="007B0284" w:rsidRPr="007B0284" w:rsidRDefault="007B0284">
            <w:pPr>
              <w:pStyle w:val="ConsPlusNormal"/>
              <w:rPr>
                <w:rFonts w:ascii="Times New Roman" w:hAnsi="Times New Roman" w:cs="Times New Roman"/>
                <w:sz w:val="24"/>
                <w:szCs w:val="24"/>
              </w:rPr>
            </w:pPr>
          </w:p>
        </w:tc>
        <w:tc>
          <w:tcPr>
            <w:tcW w:w="6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784</w:t>
            </w: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c>
          <w:tcPr>
            <w:tcW w:w="844"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12</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16" w:name="P15150"/>
      <w:bookmarkEnd w:id="16"/>
      <w:r w:rsidRPr="007B0284">
        <w:rPr>
          <w:rFonts w:ascii="Times New Roman" w:hAnsi="Times New Roman" w:cs="Times New Roman"/>
          <w:sz w:val="24"/>
          <w:szCs w:val="24"/>
        </w:rPr>
        <w:t>ПОРЯДОК</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ПРЕДОСТАВЛЕНИЯ И РАСХОДОВАНИЯ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В 2020 ГОДУ СУБСИДИЙ ИЗ КРАЕВОГО БЮДЖЕТА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БЮДЖЕТАМ МУНИЦИПАЛЬНЫХ 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КРАЯ НА КОНКУРСНОЙ ОСНОВЕ НА РЕАЛИЗАЦИЮ МЕРОПРИЯТИЙ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МУНИЦИПАЛЬНЫХ ПРОГРАММ (ПОДПРОГРАММ) РАЗВИТИЯ МАЛОГО 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СРЕДНЕГО ПРЕДПРИНИМАТЕЛЬСТВА В РАМКАХ НАЦИОНАЛЬНОГО ПРОЕКТА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"МАЛОЕ И СРЕДНЕЕ ПРЕДПРИНИМАТЕЛЬСТВО И ПОДДЕРЖКА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ИНДИВИДУАЛЬНОЙ ПРЕДПРИНИМАТЕЛЬСКОЙ ИНИЦИАТИВЫ"</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14.04.2020 </w:t>
            </w:r>
            <w:hyperlink r:id="rId238" w:history="1">
              <w:r w:rsidRPr="007B0284">
                <w:rPr>
                  <w:rFonts w:ascii="Times New Roman" w:hAnsi="Times New Roman" w:cs="Times New Roman"/>
                  <w:color w:val="0000FF"/>
                  <w:sz w:val="24"/>
                  <w:szCs w:val="24"/>
                </w:rPr>
                <w:t>N 336-пп</w:t>
              </w:r>
            </w:hyperlink>
            <w:r w:rsidRPr="007B0284">
              <w:rPr>
                <w:rFonts w:ascii="Times New Roman" w:hAnsi="Times New Roman" w:cs="Times New Roman"/>
                <w:color w:val="392C69"/>
                <w:sz w:val="24"/>
                <w:szCs w:val="24"/>
              </w:rPr>
              <w:t xml:space="preserve">, от 18.12.2020 </w:t>
            </w:r>
            <w:hyperlink r:id="rId239" w:history="1">
              <w:r w:rsidRPr="007B0284">
                <w:rPr>
                  <w:rFonts w:ascii="Times New Roman" w:hAnsi="Times New Roman" w:cs="Times New Roman"/>
                  <w:color w:val="0000FF"/>
                  <w:sz w:val="24"/>
                  <w:szCs w:val="24"/>
                </w:rPr>
                <w:t>N 1045-пп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 </w:t>
      </w:r>
      <w:proofErr w:type="gramStart"/>
      <w:r w:rsidRPr="007B0284">
        <w:rPr>
          <w:rFonts w:ascii="Times New Roman" w:hAnsi="Times New Roman" w:cs="Times New Roman"/>
          <w:sz w:val="24"/>
          <w:szCs w:val="24"/>
        </w:rPr>
        <w:t>Настоящий Порядок устанавливает цели и условия предоставления и расходования субсидий, выделенных из краевого бюджета бюджетам муниципальных образований Приморского края на конкурсной основе на реализацию мероприятий муниципальных программ (подпрограмм) развития малого и среднего предпринимательства Приморского края в рамках национального проекта "Малое и среднее предпринимательство и поддержка индивидуальной предпринимательской инициативы" регионального проекта "Акселерация субъектов малого и среднего предпринимательства" (далее соответственно - субсидии, муниципальные</w:t>
      </w:r>
      <w:proofErr w:type="gramEnd"/>
      <w:r w:rsidRPr="007B0284">
        <w:rPr>
          <w:rFonts w:ascii="Times New Roman" w:hAnsi="Times New Roman" w:cs="Times New Roman"/>
          <w:sz w:val="24"/>
          <w:szCs w:val="24"/>
        </w:rPr>
        <w:t xml:space="preserve"> образования, муниципальные программы), критерии отбора муниципальных образований, методику расчета субсидий для предоставления субсидий.</w:t>
      </w:r>
    </w:p>
    <w:p w:rsidR="007B0284" w:rsidRPr="007B0284" w:rsidRDefault="007B0284">
      <w:pPr>
        <w:pStyle w:val="ConsPlusNormal"/>
        <w:spacing w:before="220"/>
        <w:ind w:firstLine="540"/>
        <w:jc w:val="both"/>
        <w:rPr>
          <w:rFonts w:ascii="Times New Roman" w:hAnsi="Times New Roman" w:cs="Times New Roman"/>
          <w:sz w:val="24"/>
          <w:szCs w:val="24"/>
        </w:rPr>
      </w:pPr>
      <w:bookmarkStart w:id="17" w:name="P15164"/>
      <w:bookmarkEnd w:id="17"/>
      <w:r w:rsidRPr="007B0284">
        <w:rPr>
          <w:rFonts w:ascii="Times New Roman" w:hAnsi="Times New Roman" w:cs="Times New Roman"/>
          <w:sz w:val="24"/>
          <w:szCs w:val="24"/>
        </w:rPr>
        <w:t xml:space="preserve">2. Субсидии предоставляются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расходных обязательств муниципальных образований, возникающих при выполнении полномочий органов местного самоуправления по реализации мероприятий проектов развития малого и среднего предпринимательства в муниципальных образованиях Приморского края до 2025 года (далее - Проект развития), включенных в муниципальные программы (подпрограммы) в области развития предпринимательства.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3. </w:t>
      </w:r>
      <w:proofErr w:type="gramStart"/>
      <w:r w:rsidRPr="007B0284">
        <w:rPr>
          <w:rFonts w:ascii="Times New Roman" w:hAnsi="Times New Roman" w:cs="Times New Roman"/>
          <w:sz w:val="24"/>
          <w:szCs w:val="24"/>
        </w:rPr>
        <w:t>Критерием отбора муниципальных образований для получения субсидии является наличие Проектов развития муниципальных образований, признанных победителями по результатам конкурса, проведенного в соответствии с приказом департамента экономики и развития предпринимательства Приморского края от 18 сентября 2019 года N 65 "О проведении конкурса проектов развития малого и среднего предпринимательства в муниципальных образованиях Приморского края до 2025 года" (далее - конкурс).</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4. Субсидии предоставляются бюджетам муниципальных образований - победителей конкурса при условиях:</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а) принятия муниципального правового акта об утверждении муниципальной программы (подпрограммы) развития малого и среднего предпринимательства, предусматривающей реализацию мероприятий Проектов развития (наличия обязательства муниципального образования об утверждении данного акта до 1 марта 2020 года);</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б) принятия муниципального правового акта о бюджете муниципального образования на 2020 год (на 2020 год и плановый период 2021 и 2022 годов), предусматривающего бюджетные ассигнования на реализацию муниципальной программы (подпрограммы) в размере не менее объема средств, необходимого на исполнение расходных обязательств, предусмотренных </w:t>
      </w:r>
      <w:hyperlink w:anchor="P15164" w:history="1">
        <w:r w:rsidRPr="007B0284">
          <w:rPr>
            <w:rFonts w:ascii="Times New Roman" w:hAnsi="Times New Roman" w:cs="Times New Roman"/>
            <w:color w:val="0000FF"/>
            <w:sz w:val="24"/>
            <w:szCs w:val="24"/>
          </w:rPr>
          <w:t>пунктом 2</w:t>
        </w:r>
      </w:hyperlink>
      <w:r w:rsidRPr="007B0284">
        <w:rPr>
          <w:rFonts w:ascii="Times New Roman" w:hAnsi="Times New Roman" w:cs="Times New Roman"/>
          <w:sz w:val="24"/>
          <w:szCs w:val="24"/>
        </w:rPr>
        <w:t xml:space="preserve"> настоящего Порядка, исходя из уровня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расходного обязательства муниципального образования из краевого бюджета, определяемого в соответствии</w:t>
      </w:r>
      <w:proofErr w:type="gramEnd"/>
      <w:r w:rsidRPr="007B0284">
        <w:rPr>
          <w:rFonts w:ascii="Times New Roman" w:hAnsi="Times New Roman" w:cs="Times New Roman"/>
          <w:sz w:val="24"/>
          <w:szCs w:val="24"/>
        </w:rPr>
        <w:t xml:space="preserve"> с действующим законодательством (наличия обязательства муниципального образования об утверждении данного акта до 1 марта 2020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в) осуществления фактического финансирования мероприятий, указанных в </w:t>
      </w:r>
      <w:hyperlink w:anchor="P15164" w:history="1">
        <w:r w:rsidRPr="007B0284">
          <w:rPr>
            <w:rFonts w:ascii="Times New Roman" w:hAnsi="Times New Roman" w:cs="Times New Roman"/>
            <w:color w:val="0000FF"/>
            <w:sz w:val="24"/>
            <w:szCs w:val="24"/>
          </w:rPr>
          <w:t>пункте 2</w:t>
        </w:r>
      </w:hyperlink>
      <w:r w:rsidRPr="007B0284">
        <w:rPr>
          <w:rFonts w:ascii="Times New Roman" w:hAnsi="Times New Roman" w:cs="Times New Roman"/>
          <w:sz w:val="24"/>
          <w:szCs w:val="24"/>
        </w:rPr>
        <w:t xml:space="preserve"> настоящего Порядка, за счет средств бюджета муниципального образования;</w:t>
      </w:r>
    </w:p>
    <w:p w:rsidR="007B0284" w:rsidRPr="007B0284" w:rsidRDefault="007B0284">
      <w:pPr>
        <w:pStyle w:val="ConsPlusNormal"/>
        <w:spacing w:before="220"/>
        <w:ind w:firstLine="540"/>
        <w:jc w:val="both"/>
        <w:rPr>
          <w:rFonts w:ascii="Times New Roman" w:hAnsi="Times New Roman" w:cs="Times New Roman"/>
          <w:sz w:val="24"/>
          <w:szCs w:val="24"/>
        </w:rPr>
      </w:pPr>
      <w:bookmarkStart w:id="18" w:name="P15170"/>
      <w:bookmarkEnd w:id="18"/>
      <w:r w:rsidRPr="007B0284">
        <w:rPr>
          <w:rFonts w:ascii="Times New Roman" w:hAnsi="Times New Roman" w:cs="Times New Roman"/>
          <w:sz w:val="24"/>
          <w:szCs w:val="24"/>
        </w:rPr>
        <w:t xml:space="preserve">г) отсутствия решений органов местного самоуправления муниципальных образований в текущем финансовом году, приводящих </w:t>
      </w:r>
      <w:proofErr w:type="gramStart"/>
      <w:r w:rsidRPr="007B0284">
        <w:rPr>
          <w:rFonts w:ascii="Times New Roman" w:hAnsi="Times New Roman" w:cs="Times New Roman"/>
          <w:sz w:val="24"/>
          <w:szCs w:val="24"/>
        </w:rPr>
        <w:t>к</w:t>
      </w:r>
      <w:proofErr w:type="gramEnd"/>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увеличению численности муниципальных служащих органов местного самоуправления, за исключением случаев, связанных с увеличением объема полномочий и функций органов местного самоуправления, обусловленных изменением федерального, краевого законодательства;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увеличению численности работников муниципальных учреждений, за исключением случаев, возникших в результате ввода в эксплуатацию новых объектов.</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Положения </w:t>
      </w:r>
      <w:hyperlink w:anchor="P15170" w:history="1">
        <w:r w:rsidRPr="007B0284">
          <w:rPr>
            <w:rFonts w:ascii="Times New Roman" w:hAnsi="Times New Roman" w:cs="Times New Roman"/>
            <w:color w:val="0000FF"/>
            <w:sz w:val="24"/>
            <w:szCs w:val="24"/>
          </w:rPr>
          <w:t>подпункта "г" пункта 4</w:t>
        </w:r>
      </w:hyperlink>
      <w:r w:rsidRPr="007B0284">
        <w:rPr>
          <w:rFonts w:ascii="Times New Roman" w:hAnsi="Times New Roman" w:cs="Times New Roman"/>
          <w:sz w:val="24"/>
          <w:szCs w:val="24"/>
        </w:rPr>
        <w:t xml:space="preserve"> настоящего Порядка распространяются на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w:t>
      </w:r>
      <w:proofErr w:type="gramEnd"/>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муниципальных образований, не имеющих годовой отчетности об исполнении местного бюджета за один год и более из трех последних отчетных финансовых лет.</w:t>
      </w:r>
      <w:proofErr w:type="gramEnd"/>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(абзац введен </w:t>
      </w:r>
      <w:hyperlink r:id="rId240"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5. Субсидии предоставляются в соответствии со сводной бюджетной росписью краевого бюджета, кассовым планом исполнения краевого бюджета в пределах лимитов бюджетных обязательств, утвержденных министерству экономического развития Приморского края (далее - министерство) на 2020 год на цели развития и поддержки малого и среднего предпринимательства Приморского края.</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в</w:t>
      </w:r>
      <w:proofErr w:type="gramEnd"/>
      <w:r w:rsidRPr="007B0284">
        <w:rPr>
          <w:rFonts w:ascii="Times New Roman" w:hAnsi="Times New Roman" w:cs="Times New Roman"/>
          <w:sz w:val="24"/>
          <w:szCs w:val="24"/>
        </w:rPr>
        <w:t xml:space="preserve"> ред. </w:t>
      </w:r>
      <w:hyperlink r:id="rId24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6. Уполномоченный орган местного самоуправления представляет в министерство следующие документы: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6.1. Для получения субсидии - в срок до 15 февраля 2020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заявление на участие в отборе на получение субсидии, подписанное главой администрации муниципального образования, по </w:t>
      </w:r>
      <w:hyperlink w:anchor="P15276" w:history="1">
        <w:r w:rsidRPr="007B0284">
          <w:rPr>
            <w:rFonts w:ascii="Times New Roman" w:hAnsi="Times New Roman" w:cs="Times New Roman"/>
            <w:color w:val="0000FF"/>
            <w:sz w:val="24"/>
            <w:szCs w:val="24"/>
          </w:rPr>
          <w:t>форме</w:t>
        </w:r>
      </w:hyperlink>
      <w:r w:rsidRPr="007B0284">
        <w:rPr>
          <w:rFonts w:ascii="Times New Roman" w:hAnsi="Times New Roman" w:cs="Times New Roman"/>
          <w:sz w:val="24"/>
          <w:szCs w:val="24"/>
        </w:rPr>
        <w:t xml:space="preserve"> согласно приложению N 1 к настоящему Порядку (далее - заявление);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выписку из муниципальной программы (подпрограммы) (или обязательство муниципального образования об утверждении муниципальной программы (подпрограммы) до 1 марта 2020 года) с пояснительной запиской о мероприятиях Проекта развития, включенных в муниципальную программу (подпрограмму);</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выписку из муниципального правового акта о бюджете муниципального образования на 2020 год (на 2020 год и плановый период 2021 и 2022 годов), предусматривающую бюджетные ассигнования на реализацию муниципальной программы (подпрограммы) (или обязательство муниципального образования об утверждении бюджета муниципального образования до 1 марта 2020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обязательство муниципального образования по достижению показателей результативности предоставления субсидии в 2020 году.</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случае предоставления обязательств муниципального образования об утверждении муниципальной программы (подпрограммы) и бюджета муниципального образования на 2020 год (на 2020 год и плановый период 2021 и 2022 годов) выписки из утвержденных документов представляются в срок до 6 марта 2020 года;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242"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bookmarkStart w:id="19" w:name="P15185"/>
      <w:bookmarkEnd w:id="19"/>
      <w:r w:rsidRPr="007B0284">
        <w:rPr>
          <w:rFonts w:ascii="Times New Roman" w:hAnsi="Times New Roman" w:cs="Times New Roman"/>
          <w:sz w:val="24"/>
          <w:szCs w:val="24"/>
        </w:rPr>
        <w:t>6.2. Для перечисления субсидии - в срок до 25 декабря (включительно) 2020 года: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243"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18.12.2020 N 1045-пп)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платежные документы о фактическом финансировании мероприятий, указанных в </w:t>
      </w:r>
      <w:hyperlink w:anchor="P15164" w:history="1">
        <w:r w:rsidRPr="007B0284">
          <w:rPr>
            <w:rFonts w:ascii="Times New Roman" w:hAnsi="Times New Roman" w:cs="Times New Roman"/>
            <w:color w:val="0000FF"/>
            <w:sz w:val="24"/>
            <w:szCs w:val="24"/>
          </w:rPr>
          <w:t>пункте 2</w:t>
        </w:r>
      </w:hyperlink>
      <w:r w:rsidRPr="007B0284">
        <w:rPr>
          <w:rFonts w:ascii="Times New Roman" w:hAnsi="Times New Roman" w:cs="Times New Roman"/>
          <w:sz w:val="24"/>
          <w:szCs w:val="24"/>
        </w:rPr>
        <w:t xml:space="preserve"> настоящего Порядка, за счет средств бюджета муниципального образования;</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выписку из муниципального правового акта о бюджете муниципального образования на 2020 год (на 2020 год и плановый период 2021 и 2022 годов), предусматривающую бюджетные ассигнования бюджета муниципального образования на реализацию муниципальной программы (подпрограммы), а также средства субсидий в соответствии с </w:t>
      </w:r>
      <w:hyperlink r:id="rId244" w:history="1">
        <w:r w:rsidRPr="007B0284">
          <w:rPr>
            <w:rFonts w:ascii="Times New Roman" w:hAnsi="Times New Roman" w:cs="Times New Roman"/>
            <w:color w:val="0000FF"/>
            <w:sz w:val="24"/>
            <w:szCs w:val="24"/>
          </w:rPr>
          <w:t>Законом</w:t>
        </w:r>
      </w:hyperlink>
      <w:r w:rsidRPr="007B0284">
        <w:rPr>
          <w:rFonts w:ascii="Times New Roman" w:hAnsi="Times New Roman" w:cs="Times New Roman"/>
          <w:sz w:val="24"/>
          <w:szCs w:val="24"/>
        </w:rPr>
        <w:t xml:space="preserve"> Приморского края от 19 декабря 2019 года N 664-КЗ "О краевом бюджете на 2020 год и плановый период 2021</w:t>
      </w:r>
      <w:proofErr w:type="gramEnd"/>
      <w:r w:rsidRPr="007B0284">
        <w:rPr>
          <w:rFonts w:ascii="Times New Roman" w:hAnsi="Times New Roman" w:cs="Times New Roman"/>
          <w:sz w:val="24"/>
          <w:szCs w:val="24"/>
        </w:rPr>
        <w:t xml:space="preserve"> и 2022 годов".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245"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7. Распределение субсидий между бюджетами муниципальных образований на 2020 год утверждено </w:t>
      </w:r>
      <w:hyperlink r:id="rId246" w:history="1">
        <w:r w:rsidRPr="007B0284">
          <w:rPr>
            <w:rFonts w:ascii="Times New Roman" w:hAnsi="Times New Roman" w:cs="Times New Roman"/>
            <w:color w:val="0000FF"/>
            <w:sz w:val="24"/>
            <w:szCs w:val="24"/>
          </w:rPr>
          <w:t>Законом</w:t>
        </w:r>
      </w:hyperlink>
      <w:r w:rsidRPr="007B0284">
        <w:rPr>
          <w:rFonts w:ascii="Times New Roman" w:hAnsi="Times New Roman" w:cs="Times New Roman"/>
          <w:sz w:val="24"/>
          <w:szCs w:val="24"/>
        </w:rPr>
        <w:t xml:space="preserve"> Приморского края от 19 декабря 2019 года N 664-КЗ "О краевом бюджете на 2020 год и плановый период 2021 и 2022 годов".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п</w:t>
      </w:r>
      <w:proofErr w:type="gramEnd"/>
      <w:r w:rsidRPr="007B0284">
        <w:rPr>
          <w:rFonts w:ascii="Times New Roman" w:hAnsi="Times New Roman" w:cs="Times New Roman"/>
          <w:sz w:val="24"/>
          <w:szCs w:val="24"/>
        </w:rPr>
        <w:t xml:space="preserve">. 7 в ред. </w:t>
      </w:r>
      <w:hyperlink r:id="rId247"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8. Расчет размера субсидии бюджетам муниципальных образований, осуществляется по следующей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Cmoi</w:t>
      </w:r>
      <w:proofErr w:type="spellEnd"/>
      <w:r w:rsidRPr="007B0284">
        <w:rPr>
          <w:rFonts w:ascii="Times New Roman" w:hAnsi="Times New Roman" w:cs="Times New Roman"/>
          <w:sz w:val="24"/>
          <w:szCs w:val="24"/>
        </w:rPr>
        <w:t xml:space="preserve"> = </w:t>
      </w:r>
      <w:proofErr w:type="spellStart"/>
      <w:r w:rsidRPr="007B0284">
        <w:rPr>
          <w:rFonts w:ascii="Times New Roman" w:hAnsi="Times New Roman" w:cs="Times New Roman"/>
          <w:sz w:val="24"/>
          <w:szCs w:val="24"/>
        </w:rPr>
        <w:t>Cmo</w:t>
      </w:r>
      <w:proofErr w:type="spellEnd"/>
      <w:r w:rsidRPr="007B0284">
        <w:rPr>
          <w:rFonts w:ascii="Times New Roman" w:hAnsi="Times New Roman" w:cs="Times New Roman"/>
          <w:sz w:val="24"/>
          <w:szCs w:val="24"/>
        </w:rPr>
        <w:t xml:space="preserve"> / K,</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lastRenderedPageBreak/>
        <w:t>Cmoi</w:t>
      </w:r>
      <w:proofErr w:type="spellEnd"/>
      <w:r w:rsidRPr="007B0284">
        <w:rPr>
          <w:rFonts w:ascii="Times New Roman" w:hAnsi="Times New Roman" w:cs="Times New Roman"/>
          <w:sz w:val="24"/>
          <w:szCs w:val="24"/>
        </w:rPr>
        <w:t xml:space="preserve"> - размер субсидии бюджету i-го муниципального образования. Размер субсидии бюджету i-го муниципального образования не может превышать 10,0 </w:t>
      </w: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K - количество муниципальных образований, признанных победителями по итогам проведения конкурса и представивших заявление на получение субсидии;</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Cmo</w:t>
      </w:r>
      <w:proofErr w:type="spellEnd"/>
      <w:r w:rsidRPr="007B0284">
        <w:rPr>
          <w:rFonts w:ascii="Times New Roman" w:hAnsi="Times New Roman" w:cs="Times New Roman"/>
          <w:sz w:val="24"/>
          <w:szCs w:val="24"/>
        </w:rPr>
        <w:t xml:space="preserve"> - размер бюджетных ассигнований, предусмотренных в краевом бюджете на текущий финансовый год на предоставление субсидий.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9. Предоставление субсидий бюджетам муниципальных образований осуществляется на основании соглашений, заключаемых между министерством и муниципальными образованиями (далее - соглашение) в соответствии с типовой формой, утвержденной министерством финансов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Соглашение заключается не позднее 16 марта 2020 года и должно предусматривать:</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248"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а) объем и целевое назначение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б) обязательство муниципального образования представлять отчетность, предусмотренную </w:t>
      </w:r>
      <w:hyperlink w:anchor="P15213" w:history="1">
        <w:r w:rsidRPr="007B0284">
          <w:rPr>
            <w:rFonts w:ascii="Times New Roman" w:hAnsi="Times New Roman" w:cs="Times New Roman"/>
            <w:color w:val="0000FF"/>
            <w:sz w:val="24"/>
            <w:szCs w:val="24"/>
          </w:rPr>
          <w:t>пунктом 12</w:t>
        </w:r>
      </w:hyperlink>
      <w:r w:rsidRPr="007B0284">
        <w:rPr>
          <w:rFonts w:ascii="Times New Roman" w:hAnsi="Times New Roman" w:cs="Times New Roman"/>
          <w:sz w:val="24"/>
          <w:szCs w:val="24"/>
        </w:rPr>
        <w:t xml:space="preserve"> настоящего Порядка;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сведения о средствах, предусмотренных в бюджете муниципального образования, направляемых на реализацию муниципальной программы;</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г) значения показателей результативности предоставления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д</w:t>
      </w:r>
      <w:proofErr w:type="spellEnd"/>
      <w:r w:rsidRPr="007B0284">
        <w:rPr>
          <w:rFonts w:ascii="Times New Roman" w:hAnsi="Times New Roman" w:cs="Times New Roman"/>
          <w:sz w:val="24"/>
          <w:szCs w:val="24"/>
        </w:rPr>
        <w:t>) сведения о муниципальном правовом акте, которым утверждена муниципальная программа;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е) ответственность сторон за нарушение условий соглашения;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ж) иные условия, относящиеся к предмету соглашения.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10. Министерство при поступлении документов, указанных в </w:t>
      </w:r>
      <w:hyperlink w:anchor="P15185" w:history="1">
        <w:r w:rsidRPr="007B0284">
          <w:rPr>
            <w:rFonts w:ascii="Times New Roman" w:hAnsi="Times New Roman" w:cs="Times New Roman"/>
            <w:color w:val="0000FF"/>
            <w:sz w:val="24"/>
            <w:szCs w:val="24"/>
          </w:rPr>
          <w:t>подпункте 6.2 пункта 6</w:t>
        </w:r>
      </w:hyperlink>
      <w:r w:rsidRPr="007B0284">
        <w:rPr>
          <w:rFonts w:ascii="Times New Roman" w:hAnsi="Times New Roman" w:cs="Times New Roman"/>
          <w:sz w:val="24"/>
          <w:szCs w:val="24"/>
        </w:rPr>
        <w:t xml:space="preserve"> настоящего Порядка, готовит и направляет реестры на перечисление субсидий (далее - реестры) в департамент бюджетного учета Приморского края (далее - департамент бюджетного учета).</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Перечисление субсидий осуществляется с лицевого счета министерства, открытого в Управлении Федерального казначейства по Приморскому краю (далее - УФК по ПК), на лицевые счета главных распорядителей, распорядителей и получателей средств бюджетов муниципальных образований, открытые в территориальных отделах УФК по ПК для учета операций по переданным полномочиям получателя бюджетных средств, в пределах суммы, необходимой для оплаты денежных обязательств по расходам получателей средств бюджета</w:t>
      </w:r>
      <w:proofErr w:type="gramEnd"/>
      <w:r w:rsidRPr="007B0284">
        <w:rPr>
          <w:rFonts w:ascii="Times New Roman" w:hAnsi="Times New Roman" w:cs="Times New Roman"/>
          <w:sz w:val="24"/>
          <w:szCs w:val="24"/>
        </w:rPr>
        <w:t xml:space="preserve"> муниципального образования, в течение пяти рабочих дней со дня поступления средств на лицевой счет министерства путем представления в УФК по ПК расходных расписаний, подготовленных на основании реестров департаментом бюджетного учета (в соответствии с соглашением о передаче отдельных функций главного распорядителя бюджетных средств, заключенного с департаментом бюджетного учета).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11. Субсидии носят целевой характер и не могут быть использованы на цели, не предусмотренные Порядком.</w:t>
      </w:r>
    </w:p>
    <w:p w:rsidR="007B0284" w:rsidRPr="007B0284" w:rsidRDefault="007B0284">
      <w:pPr>
        <w:pStyle w:val="ConsPlusNormal"/>
        <w:spacing w:before="220"/>
        <w:ind w:firstLine="540"/>
        <w:jc w:val="both"/>
        <w:rPr>
          <w:rFonts w:ascii="Times New Roman" w:hAnsi="Times New Roman" w:cs="Times New Roman"/>
          <w:sz w:val="24"/>
          <w:szCs w:val="24"/>
        </w:rPr>
      </w:pPr>
      <w:bookmarkStart w:id="20" w:name="P15213"/>
      <w:bookmarkEnd w:id="20"/>
      <w:r w:rsidRPr="007B0284">
        <w:rPr>
          <w:rFonts w:ascii="Times New Roman" w:hAnsi="Times New Roman" w:cs="Times New Roman"/>
          <w:sz w:val="24"/>
          <w:szCs w:val="24"/>
        </w:rPr>
        <w:lastRenderedPageBreak/>
        <w:t xml:space="preserve">12. Отчет о расходовании субсидий, отчет о фактически произведенных расходах на реализацию муниципальной программы за счет средств бюджета муниципального образования, информация об изменении штатной численности муниципальных служащих, содержащихся за счет средств местного бюджета (далее - информация), по формам согласно </w:t>
      </w:r>
      <w:hyperlink w:anchor="P15379" w:history="1">
        <w:r w:rsidRPr="007B0284">
          <w:rPr>
            <w:rFonts w:ascii="Times New Roman" w:hAnsi="Times New Roman" w:cs="Times New Roman"/>
            <w:color w:val="0000FF"/>
            <w:sz w:val="24"/>
            <w:szCs w:val="24"/>
          </w:rPr>
          <w:t>приложениям N 2</w:t>
        </w:r>
      </w:hyperlink>
      <w:r w:rsidRPr="007B0284">
        <w:rPr>
          <w:rFonts w:ascii="Times New Roman" w:hAnsi="Times New Roman" w:cs="Times New Roman"/>
          <w:sz w:val="24"/>
          <w:szCs w:val="24"/>
        </w:rPr>
        <w:t xml:space="preserve">, </w:t>
      </w:r>
      <w:hyperlink w:anchor="P15464" w:history="1">
        <w:r w:rsidRPr="007B0284">
          <w:rPr>
            <w:rFonts w:ascii="Times New Roman" w:hAnsi="Times New Roman" w:cs="Times New Roman"/>
            <w:color w:val="0000FF"/>
            <w:sz w:val="24"/>
            <w:szCs w:val="24"/>
          </w:rPr>
          <w:t>N 3</w:t>
        </w:r>
      </w:hyperlink>
      <w:r w:rsidRPr="007B0284">
        <w:rPr>
          <w:rFonts w:ascii="Times New Roman" w:hAnsi="Times New Roman" w:cs="Times New Roman"/>
          <w:sz w:val="24"/>
          <w:szCs w:val="24"/>
        </w:rPr>
        <w:t xml:space="preserve"> и </w:t>
      </w:r>
      <w:hyperlink w:anchor="P15672" w:history="1">
        <w:r w:rsidRPr="007B0284">
          <w:rPr>
            <w:rFonts w:ascii="Times New Roman" w:hAnsi="Times New Roman" w:cs="Times New Roman"/>
            <w:color w:val="0000FF"/>
            <w:sz w:val="24"/>
            <w:szCs w:val="24"/>
          </w:rPr>
          <w:t>N 6</w:t>
        </w:r>
      </w:hyperlink>
      <w:r w:rsidRPr="007B0284">
        <w:rPr>
          <w:rFonts w:ascii="Times New Roman" w:hAnsi="Times New Roman" w:cs="Times New Roman"/>
          <w:sz w:val="24"/>
          <w:szCs w:val="24"/>
        </w:rPr>
        <w:t xml:space="preserve"> к настоящему Порядку представляются уполномоченным органом местного </w:t>
      </w:r>
      <w:proofErr w:type="gramStart"/>
      <w:r w:rsidRPr="007B0284">
        <w:rPr>
          <w:rFonts w:ascii="Times New Roman" w:hAnsi="Times New Roman" w:cs="Times New Roman"/>
          <w:sz w:val="24"/>
          <w:szCs w:val="24"/>
        </w:rPr>
        <w:t>самоуправления</w:t>
      </w:r>
      <w:proofErr w:type="gramEnd"/>
      <w:r w:rsidRPr="007B0284">
        <w:rPr>
          <w:rFonts w:ascii="Times New Roman" w:hAnsi="Times New Roman" w:cs="Times New Roman"/>
          <w:sz w:val="24"/>
          <w:szCs w:val="24"/>
        </w:rPr>
        <w:t xml:space="preserve"> в министерство ежеквартально нарастающим итогом в срок до 4 числа месяца, следующего за отчетным кварталом (за исключением отчетов за год), с приложением подтверждающих документов. Отчеты и информация за год представляются в министерство в срок до 14 января 2021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Информация по </w:t>
      </w:r>
      <w:hyperlink w:anchor="P15672" w:history="1">
        <w:r w:rsidRPr="007B0284">
          <w:rPr>
            <w:rFonts w:ascii="Times New Roman" w:hAnsi="Times New Roman" w:cs="Times New Roman"/>
            <w:color w:val="0000FF"/>
            <w:sz w:val="24"/>
            <w:szCs w:val="24"/>
          </w:rPr>
          <w:t>форме N 6</w:t>
        </w:r>
      </w:hyperlink>
      <w:r w:rsidRPr="007B0284">
        <w:rPr>
          <w:rFonts w:ascii="Times New Roman" w:hAnsi="Times New Roman" w:cs="Times New Roman"/>
          <w:sz w:val="24"/>
          <w:szCs w:val="24"/>
        </w:rPr>
        <w:t xml:space="preserve"> к настоящему Порядку предоставляется только муниципальными образованиями, указанными в абзаце четвертом </w:t>
      </w:r>
      <w:hyperlink w:anchor="P15170" w:history="1">
        <w:r w:rsidRPr="007B0284">
          <w:rPr>
            <w:rFonts w:ascii="Times New Roman" w:hAnsi="Times New Roman" w:cs="Times New Roman"/>
            <w:color w:val="0000FF"/>
            <w:sz w:val="24"/>
            <w:szCs w:val="24"/>
          </w:rPr>
          <w:t>подпункта "г" пункта 4</w:t>
        </w:r>
      </w:hyperlink>
      <w:r w:rsidRPr="007B0284">
        <w:rPr>
          <w:rFonts w:ascii="Times New Roman" w:hAnsi="Times New Roman" w:cs="Times New Roman"/>
          <w:sz w:val="24"/>
          <w:szCs w:val="24"/>
        </w:rPr>
        <w:t xml:space="preserve"> настоящего Порядка.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gramStart"/>
      <w:r w:rsidRPr="007B0284">
        <w:rPr>
          <w:rFonts w:ascii="Times New Roman" w:hAnsi="Times New Roman" w:cs="Times New Roman"/>
          <w:sz w:val="24"/>
          <w:szCs w:val="24"/>
        </w:rPr>
        <w:t>а</w:t>
      </w:r>
      <w:proofErr w:type="gramEnd"/>
      <w:r w:rsidRPr="007B0284">
        <w:rPr>
          <w:rFonts w:ascii="Times New Roman" w:hAnsi="Times New Roman" w:cs="Times New Roman"/>
          <w:sz w:val="24"/>
          <w:szCs w:val="24"/>
        </w:rPr>
        <w:t xml:space="preserve">бзац введен </w:t>
      </w:r>
      <w:hyperlink r:id="rId249"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sz w:val="24"/>
          <w:szCs w:val="24"/>
        </w:rPr>
        <w:t xml:space="preserve"> Правительства Приморского края от 14.04.2020 N 336-пп)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Отчет о достижении </w:t>
      </w:r>
      <w:proofErr w:type="gramStart"/>
      <w:r w:rsidRPr="007B0284">
        <w:rPr>
          <w:rFonts w:ascii="Times New Roman" w:hAnsi="Times New Roman" w:cs="Times New Roman"/>
          <w:sz w:val="24"/>
          <w:szCs w:val="24"/>
        </w:rPr>
        <w:t>значений показателей результативности предоставления субсидий</w:t>
      </w:r>
      <w:proofErr w:type="gramEnd"/>
      <w:r w:rsidRPr="007B0284">
        <w:rPr>
          <w:rFonts w:ascii="Times New Roman" w:hAnsi="Times New Roman" w:cs="Times New Roman"/>
          <w:sz w:val="24"/>
          <w:szCs w:val="24"/>
        </w:rPr>
        <w:t xml:space="preserve"> по состоянию на 31 декабря 2020 года по </w:t>
      </w:r>
      <w:hyperlink w:anchor="P15549" w:history="1">
        <w:r w:rsidRPr="007B0284">
          <w:rPr>
            <w:rFonts w:ascii="Times New Roman" w:hAnsi="Times New Roman" w:cs="Times New Roman"/>
            <w:color w:val="0000FF"/>
            <w:sz w:val="24"/>
            <w:szCs w:val="24"/>
          </w:rPr>
          <w:t>форме</w:t>
        </w:r>
      </w:hyperlink>
      <w:r w:rsidRPr="007B0284">
        <w:rPr>
          <w:rFonts w:ascii="Times New Roman" w:hAnsi="Times New Roman" w:cs="Times New Roman"/>
          <w:sz w:val="24"/>
          <w:szCs w:val="24"/>
        </w:rPr>
        <w:t xml:space="preserve"> согласно приложению N 4 к настоящему Порядку представляется уполномоченным органом местного самоуправления в министерство в срок до 20 января 2021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Уточненный отчет о достижении </w:t>
      </w:r>
      <w:proofErr w:type="gramStart"/>
      <w:r w:rsidRPr="007B0284">
        <w:rPr>
          <w:rFonts w:ascii="Times New Roman" w:hAnsi="Times New Roman" w:cs="Times New Roman"/>
          <w:sz w:val="24"/>
          <w:szCs w:val="24"/>
        </w:rPr>
        <w:t>значений показателей результативности предоставления субсидии</w:t>
      </w:r>
      <w:proofErr w:type="gramEnd"/>
      <w:r w:rsidRPr="007B0284">
        <w:rPr>
          <w:rFonts w:ascii="Times New Roman" w:hAnsi="Times New Roman" w:cs="Times New Roman"/>
          <w:sz w:val="24"/>
          <w:szCs w:val="24"/>
        </w:rPr>
        <w:t xml:space="preserve"> по состоянию на 1 апреля 2021 года по </w:t>
      </w:r>
      <w:hyperlink w:anchor="P15549" w:history="1">
        <w:r w:rsidRPr="007B0284">
          <w:rPr>
            <w:rFonts w:ascii="Times New Roman" w:hAnsi="Times New Roman" w:cs="Times New Roman"/>
            <w:color w:val="0000FF"/>
            <w:sz w:val="24"/>
            <w:szCs w:val="24"/>
          </w:rPr>
          <w:t>форме</w:t>
        </w:r>
      </w:hyperlink>
      <w:r w:rsidRPr="007B0284">
        <w:rPr>
          <w:rFonts w:ascii="Times New Roman" w:hAnsi="Times New Roman" w:cs="Times New Roman"/>
          <w:sz w:val="24"/>
          <w:szCs w:val="24"/>
        </w:rPr>
        <w:t xml:space="preserve"> согласно приложению N 4 к настоящему Порядку представляется уполномоченным органом местного самоуправления в министерство в срок до 5 апреля года, следующего за годом предоставления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13. Оценка эффективности использования субсидий осуществляется министерством по итогам 2020 года путем анализа </w:t>
      </w:r>
      <w:proofErr w:type="gramStart"/>
      <w:r w:rsidRPr="007B0284">
        <w:rPr>
          <w:rFonts w:ascii="Times New Roman" w:hAnsi="Times New Roman" w:cs="Times New Roman"/>
          <w:sz w:val="24"/>
          <w:szCs w:val="24"/>
        </w:rPr>
        <w:t>достижения целевых показателей результативности предоставления субсидии</w:t>
      </w:r>
      <w:proofErr w:type="gramEnd"/>
      <w:r w:rsidRPr="007B0284">
        <w:rPr>
          <w:rFonts w:ascii="Times New Roman" w:hAnsi="Times New Roman" w:cs="Times New Roman"/>
          <w:sz w:val="24"/>
          <w:szCs w:val="24"/>
        </w:rPr>
        <w:t xml:space="preserve"> согласно </w:t>
      </w:r>
      <w:hyperlink w:anchor="P15606" w:history="1">
        <w:r w:rsidRPr="007B0284">
          <w:rPr>
            <w:rFonts w:ascii="Times New Roman" w:hAnsi="Times New Roman" w:cs="Times New Roman"/>
            <w:color w:val="0000FF"/>
            <w:sz w:val="24"/>
            <w:szCs w:val="24"/>
          </w:rPr>
          <w:t>приложению N 5</w:t>
        </w:r>
      </w:hyperlink>
      <w:r w:rsidRPr="007B0284">
        <w:rPr>
          <w:rFonts w:ascii="Times New Roman" w:hAnsi="Times New Roman" w:cs="Times New Roman"/>
          <w:sz w:val="24"/>
          <w:szCs w:val="24"/>
        </w:rPr>
        <w:t xml:space="preserve"> к настоящему Порядку.</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В случае если муниципальным образованием по состоянию на 31 декабря 2020 года допущены нарушения обязательств по выполнению показателей результативности предоставления субсидии и до 1 апреля 2021 года указанные нарушения не устранены, объем средств, подлежащий возврату из бюджета муниципального образования в краевой бюджет до 1 июня 2021 года в порядке, предусмотренном </w:t>
      </w:r>
      <w:hyperlink w:anchor="P15236" w:history="1">
        <w:r w:rsidRPr="007B0284">
          <w:rPr>
            <w:rFonts w:ascii="Times New Roman" w:hAnsi="Times New Roman" w:cs="Times New Roman"/>
            <w:color w:val="0000FF"/>
            <w:sz w:val="24"/>
            <w:szCs w:val="24"/>
          </w:rPr>
          <w:t>17</w:t>
        </w:r>
      </w:hyperlink>
      <w:r w:rsidRPr="007B0284">
        <w:rPr>
          <w:rFonts w:ascii="Times New Roman" w:hAnsi="Times New Roman" w:cs="Times New Roman"/>
          <w:sz w:val="24"/>
          <w:szCs w:val="24"/>
        </w:rPr>
        <w:t xml:space="preserve"> настоящего Порядка, определяется по формуле:</w:t>
      </w:r>
      <w:proofErr w:type="gramEnd"/>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vertAlign w:val="subscript"/>
        </w:rPr>
        <w:t>возвр.i</w:t>
      </w:r>
      <w:proofErr w:type="spellEnd"/>
      <w:r w:rsidRPr="007B0284">
        <w:rPr>
          <w:rFonts w:ascii="Times New Roman" w:hAnsi="Times New Roman" w:cs="Times New Roman"/>
          <w:sz w:val="24"/>
          <w:szCs w:val="24"/>
        </w:rPr>
        <w:t xml:space="preserve"> = </w:t>
      </w:r>
      <w:proofErr w:type="spellStart"/>
      <w:r w:rsidRPr="007B0284">
        <w:rPr>
          <w:rFonts w:ascii="Times New Roman" w:hAnsi="Times New Roman" w:cs="Times New Roman"/>
          <w:sz w:val="24"/>
          <w:szCs w:val="24"/>
        </w:rPr>
        <w:t>V</w:t>
      </w:r>
      <w:r w:rsidRPr="007B0284">
        <w:rPr>
          <w:rFonts w:ascii="Times New Roman" w:hAnsi="Times New Roman" w:cs="Times New Roman"/>
          <w:sz w:val="24"/>
          <w:szCs w:val="24"/>
          <w:vertAlign w:val="subscript"/>
        </w:rPr>
        <w:t>субс.i</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x</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vertAlign w:val="subscript"/>
        </w:rPr>
        <w:t>субс.i</w:t>
      </w:r>
      <w:proofErr w:type="spellEnd"/>
      <w:r w:rsidRPr="007B0284">
        <w:rPr>
          <w:rFonts w:ascii="Times New Roman" w:hAnsi="Times New Roman" w:cs="Times New Roman"/>
          <w:sz w:val="24"/>
          <w:szCs w:val="24"/>
        </w:rPr>
        <w:t xml:space="preserve"> - размер субсидии, предоставленной бюджету i-го муниципального образования;</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xml:space="preserve"> - индекс, отражающий уровень </w:t>
      </w:r>
      <w:proofErr w:type="spellStart"/>
      <w:r w:rsidRPr="007B0284">
        <w:rPr>
          <w:rFonts w:ascii="Times New Roman" w:hAnsi="Times New Roman" w:cs="Times New Roman"/>
          <w:sz w:val="24"/>
          <w:szCs w:val="24"/>
        </w:rPr>
        <w:t>недостижения</w:t>
      </w:r>
      <w:proofErr w:type="spellEnd"/>
      <w:r w:rsidRPr="007B0284">
        <w:rPr>
          <w:rFonts w:ascii="Times New Roman" w:hAnsi="Times New Roman" w:cs="Times New Roman"/>
          <w:sz w:val="24"/>
          <w:szCs w:val="24"/>
        </w:rPr>
        <w:t xml:space="preserve"> показателя результативности предоставления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7B0284">
        <w:rPr>
          <w:rFonts w:ascii="Times New Roman" w:hAnsi="Times New Roman" w:cs="Times New Roman"/>
          <w:sz w:val="24"/>
          <w:szCs w:val="24"/>
        </w:rPr>
        <w:t>недостижения</w:t>
      </w:r>
      <w:proofErr w:type="spellEnd"/>
      <w:r w:rsidRPr="007B0284">
        <w:rPr>
          <w:rFonts w:ascii="Times New Roman" w:hAnsi="Times New Roman" w:cs="Times New Roman"/>
          <w:sz w:val="24"/>
          <w:szCs w:val="24"/>
        </w:rPr>
        <w:t xml:space="preserve"> показателя результативности предоставления субсидии:</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xml:space="preserve"> = 1 - T / S,</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T - фактически достигнутое значение показателя результативности предоставления субсидии на отчетную дату;</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S - плановое значение показателя результативности предоставления субсидии, установленное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14. Ответственность за результативность, целевое использование субсидии и достоверность представляемых в министерство документов, отчетов и информации возлагается на органы местного самоуправления.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15. Неиспользованные в текущем финансовом году субсидии подлежат возврату в краевой бюджет в соответствии с Бюджетным </w:t>
      </w:r>
      <w:hyperlink r:id="rId250" w:history="1">
        <w:r w:rsidRPr="007B0284">
          <w:rPr>
            <w:rFonts w:ascii="Times New Roman" w:hAnsi="Times New Roman" w:cs="Times New Roman"/>
            <w:color w:val="0000FF"/>
            <w:sz w:val="24"/>
            <w:szCs w:val="24"/>
          </w:rPr>
          <w:t>кодексом</w:t>
        </w:r>
      </w:hyperlink>
      <w:r w:rsidRPr="007B0284">
        <w:rPr>
          <w:rFonts w:ascii="Times New Roman" w:hAnsi="Times New Roman" w:cs="Times New Roman"/>
          <w:sz w:val="24"/>
          <w:szCs w:val="24"/>
        </w:rPr>
        <w:t xml:space="preserve"> Российской Федерации. В случае если неиспользованный остаток субсидии не перечислен в доход краевого бюджета, субсидии подлежат взысканию в порядке, установленном министерством финансов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16. Министерство обеспечивает соблюдение муниципальными образованиями - получателями субсидий условий, целей и порядка, установленных при предоставлении субсидий.</w:t>
      </w:r>
    </w:p>
    <w:p w:rsidR="007B0284" w:rsidRPr="007B0284" w:rsidRDefault="007B0284">
      <w:pPr>
        <w:pStyle w:val="ConsPlusNormal"/>
        <w:spacing w:before="220"/>
        <w:ind w:firstLine="540"/>
        <w:jc w:val="both"/>
        <w:rPr>
          <w:rFonts w:ascii="Times New Roman" w:hAnsi="Times New Roman" w:cs="Times New Roman"/>
          <w:sz w:val="24"/>
          <w:szCs w:val="24"/>
        </w:rPr>
      </w:pPr>
      <w:bookmarkStart w:id="21" w:name="P15236"/>
      <w:bookmarkEnd w:id="21"/>
      <w:r w:rsidRPr="007B0284">
        <w:rPr>
          <w:rFonts w:ascii="Times New Roman" w:hAnsi="Times New Roman" w:cs="Times New Roman"/>
          <w:sz w:val="24"/>
          <w:szCs w:val="24"/>
        </w:rPr>
        <w:t>17. В случае если муниципальным образованием допущены нарушения требований настоящего Порядка (в том числе несоблюдение объема финансирования за счет средств бюджета муниципальных образований), муниципальное образование обеспечивает возврат в доход краевого бюджета перечисленной суммы субсидии на основании требования о возврате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Требование о возврате субсидии в краевой бюджет (далее - требование) направляется министерством в уполномоченный орган местного самоуправления в пятидневный срок со дня установления нарушения.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Возврат субсидии производится уполномоченным органом местного самоуправления по реквизитам и коду бюджетной классификации Российской Федерации, указанным в требовании: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случае нарушения требований настоящего Порядка (за исключением нарушения обязательств по достижению показателей результативности предоставления субсидии) - в течение пяти рабочих дней со дня получения требования;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случае нарушения обязательств по достижению показателей результативности предоставления субсидии - в срок до 1 июня 2021 года.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 N 1</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Порядку</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расходования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в 2020 году субсидий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основе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мероприятий муниципальных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программ (подпрограмм)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развития малого и среднего</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рамках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национального проекта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"Малое и среднее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предпринимательство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предпринимательской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инициативы"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Форма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В министерство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экономического развития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Приморского края</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(от кого)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bookmarkStart w:id="22" w:name="P15276"/>
      <w:bookmarkEnd w:id="22"/>
      <w:r w:rsidRPr="007B0284">
        <w:rPr>
          <w:rFonts w:ascii="Times New Roman" w:hAnsi="Times New Roman" w:cs="Times New Roman"/>
          <w:sz w:val="24"/>
          <w:szCs w:val="24"/>
        </w:rPr>
        <w:t xml:space="preserve">                                 ЗАЯВЛЕНИЕ</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на участие в отборе на получение субсидии из краевого бюджета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бюджетам муниципальных образований Приморского 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основе на реализацию мероприятий муниципальных программ (подпрограмм)</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развития малого и среднего предпринимательства в рамках национального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проекта "Малое и среднее предпринимательство и поддержка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индивидуальной предпринимательской инициативы"</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1. Наименование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2.  Наименование  муниципальной  программы (подпрограммы) развития малого и</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среднего предпринимательства: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3.   Наименование   уполномоченного   органа   муниципального   образования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4. Контактное лицо органа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(должность, Ф.И.О., адрес, тел./факс, </w:t>
      </w:r>
      <w:proofErr w:type="spellStart"/>
      <w:r w:rsidRPr="007B0284">
        <w:rPr>
          <w:rFonts w:ascii="Times New Roman" w:hAnsi="Times New Roman" w:cs="Times New Roman"/>
          <w:sz w:val="24"/>
          <w:szCs w:val="24"/>
        </w:rPr>
        <w:t>e-mail</w:t>
      </w:r>
      <w:proofErr w:type="spellEnd"/>
      <w:r w:rsidRPr="007B0284">
        <w:rPr>
          <w:rFonts w:ascii="Times New Roman" w:hAnsi="Times New Roman" w:cs="Times New Roman"/>
          <w:sz w:val="24"/>
          <w:szCs w:val="24"/>
        </w:rPr>
        <w:t>)</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5.  Адрес  администрации  муниципального  образования, банковские реквизиты</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6.  Утвержденная  сумма  расходов  бюджета  муниципального  образования  </w:t>
      </w:r>
      <w:proofErr w:type="gramStart"/>
      <w:r w:rsidRPr="007B0284">
        <w:rPr>
          <w:rFonts w:ascii="Times New Roman" w:hAnsi="Times New Roman" w:cs="Times New Roman"/>
          <w:sz w:val="24"/>
          <w:szCs w:val="24"/>
        </w:rPr>
        <w:t>на</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реализацию муниципальной программы, тыс. рублей</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(цифрами и прописью)</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в  том  числе  на реализацию мероприятий проекта развития малого и среднего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муниципальном  образовании Приморского края до 2025</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года, тыс. рублей</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(цифрами и прописью)</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lastRenderedPageBreak/>
        <w:t>7. Потребность в субсидии, тыс. рублей за счет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(цифрами и прописью)</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8.   Мероприятия   муниципальной   программы,   на   осуществление  которых</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запрашивается субсидия:</w:t>
      </w:r>
    </w:p>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6"/>
        <w:gridCol w:w="6375"/>
        <w:gridCol w:w="2041"/>
      </w:tblGrid>
      <w:tr w:rsidR="007B0284" w:rsidRPr="007B0284">
        <w:tc>
          <w:tcPr>
            <w:tcW w:w="55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6375"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Наименование мероприятия муниципальной программы развития малого и среднего предпринимательства, на </w:t>
            </w:r>
            <w:proofErr w:type="spellStart"/>
            <w:r w:rsidRPr="007B0284">
              <w:rPr>
                <w:rFonts w:ascii="Times New Roman" w:hAnsi="Times New Roman" w:cs="Times New Roman"/>
                <w:sz w:val="24"/>
                <w:szCs w:val="24"/>
              </w:rPr>
              <w:t>софинансирование</w:t>
            </w:r>
            <w:proofErr w:type="spellEnd"/>
            <w:r w:rsidRPr="007B0284">
              <w:rPr>
                <w:rFonts w:ascii="Times New Roman" w:hAnsi="Times New Roman" w:cs="Times New Roman"/>
                <w:sz w:val="24"/>
                <w:szCs w:val="24"/>
              </w:rPr>
              <w:t xml:space="preserve"> которого предоставляется субсидия, предусмотренная настоящим Порядком</w:t>
            </w:r>
          </w:p>
        </w:tc>
        <w:tc>
          <w:tcPr>
            <w:tcW w:w="204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Потребность в субсидии за счет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w:t>
            </w:r>
          </w:p>
        </w:tc>
      </w:tr>
      <w:tr w:rsidR="007B0284" w:rsidRPr="007B0284">
        <w:tc>
          <w:tcPr>
            <w:tcW w:w="55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6375"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204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r>
      <w:tr w:rsidR="007B0284" w:rsidRPr="007B0284">
        <w:tc>
          <w:tcPr>
            <w:tcW w:w="55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6375" w:type="dxa"/>
          </w:tcPr>
          <w:p w:rsidR="007B0284" w:rsidRPr="007B0284" w:rsidRDefault="007B0284">
            <w:pPr>
              <w:pStyle w:val="ConsPlusNormal"/>
              <w:rPr>
                <w:rFonts w:ascii="Times New Roman" w:hAnsi="Times New Roman" w:cs="Times New Roman"/>
                <w:sz w:val="24"/>
                <w:szCs w:val="24"/>
              </w:rPr>
            </w:pPr>
          </w:p>
        </w:tc>
        <w:tc>
          <w:tcPr>
            <w:tcW w:w="2041" w:type="dxa"/>
          </w:tcPr>
          <w:p w:rsidR="007B0284" w:rsidRPr="007B0284" w:rsidRDefault="007B0284">
            <w:pPr>
              <w:pStyle w:val="ConsPlusNormal"/>
              <w:rPr>
                <w:rFonts w:ascii="Times New Roman" w:hAnsi="Times New Roman" w:cs="Times New Roman"/>
                <w:sz w:val="24"/>
                <w:szCs w:val="24"/>
              </w:rPr>
            </w:pPr>
          </w:p>
        </w:tc>
      </w:tr>
      <w:tr w:rsidR="007B0284" w:rsidRPr="007B0284">
        <w:tc>
          <w:tcPr>
            <w:tcW w:w="55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2.</w:t>
            </w:r>
          </w:p>
        </w:tc>
        <w:tc>
          <w:tcPr>
            <w:tcW w:w="6375" w:type="dxa"/>
          </w:tcPr>
          <w:p w:rsidR="007B0284" w:rsidRPr="007B0284" w:rsidRDefault="007B0284">
            <w:pPr>
              <w:pStyle w:val="ConsPlusNormal"/>
              <w:rPr>
                <w:rFonts w:ascii="Times New Roman" w:hAnsi="Times New Roman" w:cs="Times New Roman"/>
                <w:sz w:val="24"/>
                <w:szCs w:val="24"/>
              </w:rPr>
            </w:pPr>
          </w:p>
        </w:tc>
        <w:tc>
          <w:tcPr>
            <w:tcW w:w="2041" w:type="dxa"/>
          </w:tcPr>
          <w:p w:rsidR="007B0284" w:rsidRPr="007B0284" w:rsidRDefault="007B0284">
            <w:pPr>
              <w:pStyle w:val="ConsPlusNormal"/>
              <w:rPr>
                <w:rFonts w:ascii="Times New Roman" w:hAnsi="Times New Roman" w:cs="Times New Roman"/>
                <w:sz w:val="24"/>
                <w:szCs w:val="24"/>
              </w:rPr>
            </w:pPr>
          </w:p>
        </w:tc>
      </w:tr>
      <w:tr w:rsidR="007B0284" w:rsidRPr="007B0284">
        <w:tc>
          <w:tcPr>
            <w:tcW w:w="55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w:t>
            </w:r>
          </w:p>
        </w:tc>
        <w:tc>
          <w:tcPr>
            <w:tcW w:w="6375" w:type="dxa"/>
          </w:tcPr>
          <w:p w:rsidR="007B0284" w:rsidRPr="007B0284" w:rsidRDefault="007B0284">
            <w:pPr>
              <w:pStyle w:val="ConsPlusNormal"/>
              <w:rPr>
                <w:rFonts w:ascii="Times New Roman" w:hAnsi="Times New Roman" w:cs="Times New Roman"/>
                <w:sz w:val="24"/>
                <w:szCs w:val="24"/>
              </w:rPr>
            </w:pPr>
          </w:p>
        </w:tc>
        <w:tc>
          <w:tcPr>
            <w:tcW w:w="2041" w:type="dxa"/>
          </w:tcPr>
          <w:p w:rsidR="007B0284" w:rsidRPr="007B0284" w:rsidRDefault="007B0284">
            <w:pPr>
              <w:pStyle w:val="ConsPlusNormal"/>
              <w:rPr>
                <w:rFonts w:ascii="Times New Roman" w:hAnsi="Times New Roman" w:cs="Times New Roman"/>
                <w:sz w:val="24"/>
                <w:szCs w:val="24"/>
              </w:rPr>
            </w:pPr>
          </w:p>
        </w:tc>
      </w:tr>
      <w:tr w:rsidR="007B0284" w:rsidRPr="007B0284">
        <w:tc>
          <w:tcPr>
            <w:tcW w:w="556"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4.</w:t>
            </w:r>
          </w:p>
        </w:tc>
        <w:tc>
          <w:tcPr>
            <w:tcW w:w="6375" w:type="dxa"/>
          </w:tcPr>
          <w:p w:rsidR="007B0284" w:rsidRPr="007B0284" w:rsidRDefault="007B0284">
            <w:pPr>
              <w:pStyle w:val="ConsPlusNormal"/>
              <w:rPr>
                <w:rFonts w:ascii="Times New Roman" w:hAnsi="Times New Roman" w:cs="Times New Roman"/>
                <w:sz w:val="24"/>
                <w:szCs w:val="24"/>
              </w:rPr>
            </w:pPr>
          </w:p>
        </w:tc>
        <w:tc>
          <w:tcPr>
            <w:tcW w:w="2041" w:type="dxa"/>
          </w:tcPr>
          <w:p w:rsidR="007B0284" w:rsidRPr="007B0284" w:rsidRDefault="007B0284">
            <w:pPr>
              <w:pStyle w:val="ConsPlusNormal"/>
              <w:rPr>
                <w:rFonts w:ascii="Times New Roman" w:hAnsi="Times New Roman" w:cs="Times New Roman"/>
                <w:sz w:val="24"/>
                <w:szCs w:val="24"/>
              </w:rPr>
            </w:pPr>
          </w:p>
        </w:tc>
      </w:tr>
      <w:tr w:rsidR="007B0284" w:rsidRPr="007B0284">
        <w:tc>
          <w:tcPr>
            <w:tcW w:w="6931" w:type="dxa"/>
            <w:gridSpan w:val="2"/>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ИТОГО</w:t>
            </w:r>
          </w:p>
        </w:tc>
        <w:tc>
          <w:tcPr>
            <w:tcW w:w="2041"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Перечень прилагаемых документов:</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Достоверность представленной информации гарантирую.</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Глава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________________________ 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(подпись)            (Ф.И.О.)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Дата</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М.П.</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 N 2</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Порядку</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расходования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в 2020 году субсидий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основе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мероприятий муниципальных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программ (подпрограмм)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развития малого и среднего</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рамках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национального проекта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"Малое и среднее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предпринимательство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предпринимательской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инициативы"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Форма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В министерство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экономического развития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(от кого)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bookmarkStart w:id="23" w:name="P15379"/>
      <w:bookmarkEnd w:id="23"/>
      <w:r w:rsidRPr="007B0284">
        <w:rPr>
          <w:rFonts w:ascii="Times New Roman" w:hAnsi="Times New Roman" w:cs="Times New Roman"/>
          <w:sz w:val="24"/>
          <w:szCs w:val="24"/>
        </w:rPr>
        <w:t xml:space="preserve">                                   ОТЧЕТ</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 расходовании субсидии, выделенной из краевого бюджета бюджету</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(наименование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за</w:t>
      </w:r>
      <w:proofErr w:type="gramEnd"/>
      <w:r w:rsidRPr="007B0284">
        <w:rPr>
          <w:rFonts w:ascii="Times New Roman" w:hAnsi="Times New Roman" w:cs="Times New Roman"/>
          <w:sz w:val="24"/>
          <w:szCs w:val="24"/>
        </w:rPr>
        <w:t xml:space="preserve"> ___________________________ года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(период нарастающим итогом)</w:t>
      </w:r>
    </w:p>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2438"/>
        <w:gridCol w:w="1701"/>
        <w:gridCol w:w="1112"/>
        <w:gridCol w:w="1474"/>
      </w:tblGrid>
      <w:tr w:rsidR="007B0284" w:rsidRPr="007B0284">
        <w:tc>
          <w:tcPr>
            <w:tcW w:w="2211" w:type="dxa"/>
            <w:vMerge w:val="restart"/>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мероприятия муниципальной программы с указанием кода классификации расходов бюджета</w:t>
            </w:r>
          </w:p>
        </w:tc>
        <w:tc>
          <w:tcPr>
            <w:tcW w:w="6725" w:type="dxa"/>
            <w:gridSpan w:val="4"/>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Субсидия, выделенная из краевого бюджета (рубли)</w:t>
            </w:r>
          </w:p>
        </w:tc>
      </w:tr>
      <w:tr w:rsidR="007B0284" w:rsidRPr="007B0284">
        <w:tc>
          <w:tcPr>
            <w:tcW w:w="2211" w:type="dxa"/>
            <w:vMerge/>
          </w:tcPr>
          <w:p w:rsidR="007B0284" w:rsidRPr="007B0284" w:rsidRDefault="007B0284">
            <w:pPr>
              <w:spacing w:after="1" w:line="0" w:lineRule="atLeast"/>
              <w:rPr>
                <w:rFonts w:ascii="Times New Roman" w:hAnsi="Times New Roman" w:cs="Times New Roman"/>
                <w:sz w:val="24"/>
                <w:szCs w:val="24"/>
              </w:rPr>
            </w:pPr>
          </w:p>
        </w:tc>
        <w:tc>
          <w:tcPr>
            <w:tcW w:w="243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перечислено на лицевой счет для учета операций по переданным полномочиям получателя бюджетных средств</w:t>
            </w:r>
          </w:p>
        </w:tc>
        <w:tc>
          <w:tcPr>
            <w:tcW w:w="170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фактически израсходовано с начала года</w:t>
            </w:r>
          </w:p>
        </w:tc>
        <w:tc>
          <w:tcPr>
            <w:tcW w:w="11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итого остаток</w:t>
            </w:r>
          </w:p>
        </w:tc>
        <w:tc>
          <w:tcPr>
            <w:tcW w:w="147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примечание</w:t>
            </w:r>
          </w:p>
        </w:tc>
      </w:tr>
      <w:tr w:rsidR="007B0284" w:rsidRPr="007B0284">
        <w:tc>
          <w:tcPr>
            <w:tcW w:w="221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3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70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c>
          <w:tcPr>
            <w:tcW w:w="11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c>
          <w:tcPr>
            <w:tcW w:w="147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w:t>
            </w:r>
          </w:p>
        </w:tc>
      </w:tr>
      <w:tr w:rsidR="007B0284" w:rsidRPr="007B0284">
        <w:tc>
          <w:tcPr>
            <w:tcW w:w="2211" w:type="dxa"/>
          </w:tcPr>
          <w:p w:rsidR="007B0284" w:rsidRPr="007B0284" w:rsidRDefault="007B0284">
            <w:pPr>
              <w:pStyle w:val="ConsPlusNormal"/>
              <w:rPr>
                <w:rFonts w:ascii="Times New Roman" w:hAnsi="Times New Roman" w:cs="Times New Roman"/>
                <w:sz w:val="24"/>
                <w:szCs w:val="24"/>
              </w:rPr>
            </w:pPr>
          </w:p>
        </w:tc>
        <w:tc>
          <w:tcPr>
            <w:tcW w:w="2438" w:type="dxa"/>
          </w:tcPr>
          <w:p w:rsidR="007B0284" w:rsidRPr="007B0284" w:rsidRDefault="007B0284">
            <w:pPr>
              <w:pStyle w:val="ConsPlusNormal"/>
              <w:rPr>
                <w:rFonts w:ascii="Times New Roman" w:hAnsi="Times New Roman" w:cs="Times New Roman"/>
                <w:sz w:val="24"/>
                <w:szCs w:val="24"/>
              </w:rPr>
            </w:pPr>
          </w:p>
        </w:tc>
        <w:tc>
          <w:tcPr>
            <w:tcW w:w="1701" w:type="dxa"/>
          </w:tcPr>
          <w:p w:rsidR="007B0284" w:rsidRPr="007B0284" w:rsidRDefault="007B0284">
            <w:pPr>
              <w:pStyle w:val="ConsPlusNormal"/>
              <w:rPr>
                <w:rFonts w:ascii="Times New Roman" w:hAnsi="Times New Roman" w:cs="Times New Roman"/>
                <w:sz w:val="24"/>
                <w:szCs w:val="24"/>
              </w:rPr>
            </w:pPr>
          </w:p>
        </w:tc>
        <w:tc>
          <w:tcPr>
            <w:tcW w:w="1112" w:type="dxa"/>
          </w:tcPr>
          <w:p w:rsidR="007B0284" w:rsidRPr="007B0284" w:rsidRDefault="007B0284">
            <w:pPr>
              <w:pStyle w:val="ConsPlusNormal"/>
              <w:rPr>
                <w:rFonts w:ascii="Times New Roman" w:hAnsi="Times New Roman" w:cs="Times New Roman"/>
                <w:sz w:val="24"/>
                <w:szCs w:val="24"/>
              </w:rPr>
            </w:pPr>
          </w:p>
        </w:tc>
        <w:tc>
          <w:tcPr>
            <w:tcW w:w="147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2211" w:type="dxa"/>
          </w:tcPr>
          <w:p w:rsidR="007B0284" w:rsidRPr="007B0284" w:rsidRDefault="007B0284">
            <w:pPr>
              <w:pStyle w:val="ConsPlusNormal"/>
              <w:rPr>
                <w:rFonts w:ascii="Times New Roman" w:hAnsi="Times New Roman" w:cs="Times New Roman"/>
                <w:sz w:val="24"/>
                <w:szCs w:val="24"/>
              </w:rPr>
            </w:pPr>
          </w:p>
        </w:tc>
        <w:tc>
          <w:tcPr>
            <w:tcW w:w="2438" w:type="dxa"/>
          </w:tcPr>
          <w:p w:rsidR="007B0284" w:rsidRPr="007B0284" w:rsidRDefault="007B0284">
            <w:pPr>
              <w:pStyle w:val="ConsPlusNormal"/>
              <w:rPr>
                <w:rFonts w:ascii="Times New Roman" w:hAnsi="Times New Roman" w:cs="Times New Roman"/>
                <w:sz w:val="24"/>
                <w:szCs w:val="24"/>
              </w:rPr>
            </w:pPr>
          </w:p>
        </w:tc>
        <w:tc>
          <w:tcPr>
            <w:tcW w:w="1701" w:type="dxa"/>
          </w:tcPr>
          <w:p w:rsidR="007B0284" w:rsidRPr="007B0284" w:rsidRDefault="007B0284">
            <w:pPr>
              <w:pStyle w:val="ConsPlusNormal"/>
              <w:rPr>
                <w:rFonts w:ascii="Times New Roman" w:hAnsi="Times New Roman" w:cs="Times New Roman"/>
                <w:sz w:val="24"/>
                <w:szCs w:val="24"/>
              </w:rPr>
            </w:pPr>
          </w:p>
        </w:tc>
        <w:tc>
          <w:tcPr>
            <w:tcW w:w="1112" w:type="dxa"/>
          </w:tcPr>
          <w:p w:rsidR="007B0284" w:rsidRPr="007B0284" w:rsidRDefault="007B0284">
            <w:pPr>
              <w:pStyle w:val="ConsPlusNormal"/>
              <w:rPr>
                <w:rFonts w:ascii="Times New Roman" w:hAnsi="Times New Roman" w:cs="Times New Roman"/>
                <w:sz w:val="24"/>
                <w:szCs w:val="24"/>
              </w:rPr>
            </w:pPr>
          </w:p>
        </w:tc>
        <w:tc>
          <w:tcPr>
            <w:tcW w:w="1474" w:type="dxa"/>
          </w:tcPr>
          <w:p w:rsidR="007B0284" w:rsidRPr="007B0284" w:rsidRDefault="007B0284">
            <w:pPr>
              <w:pStyle w:val="ConsPlusNormal"/>
              <w:rPr>
                <w:rFonts w:ascii="Times New Roman" w:hAnsi="Times New Roman" w:cs="Times New Roman"/>
                <w:sz w:val="24"/>
                <w:szCs w:val="24"/>
              </w:rPr>
            </w:pPr>
          </w:p>
        </w:tc>
      </w:tr>
      <w:tr w:rsidR="007B0284" w:rsidRPr="007B0284">
        <w:tc>
          <w:tcPr>
            <w:tcW w:w="2211"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ИТОГО</w:t>
            </w:r>
          </w:p>
        </w:tc>
        <w:tc>
          <w:tcPr>
            <w:tcW w:w="2438" w:type="dxa"/>
          </w:tcPr>
          <w:p w:rsidR="007B0284" w:rsidRPr="007B0284" w:rsidRDefault="007B0284">
            <w:pPr>
              <w:pStyle w:val="ConsPlusNormal"/>
              <w:rPr>
                <w:rFonts w:ascii="Times New Roman" w:hAnsi="Times New Roman" w:cs="Times New Roman"/>
                <w:sz w:val="24"/>
                <w:szCs w:val="24"/>
              </w:rPr>
            </w:pPr>
          </w:p>
        </w:tc>
        <w:tc>
          <w:tcPr>
            <w:tcW w:w="1701" w:type="dxa"/>
          </w:tcPr>
          <w:p w:rsidR="007B0284" w:rsidRPr="007B0284" w:rsidRDefault="007B0284">
            <w:pPr>
              <w:pStyle w:val="ConsPlusNormal"/>
              <w:rPr>
                <w:rFonts w:ascii="Times New Roman" w:hAnsi="Times New Roman" w:cs="Times New Roman"/>
                <w:sz w:val="24"/>
                <w:szCs w:val="24"/>
              </w:rPr>
            </w:pPr>
          </w:p>
        </w:tc>
        <w:tc>
          <w:tcPr>
            <w:tcW w:w="1112" w:type="dxa"/>
          </w:tcPr>
          <w:p w:rsidR="007B0284" w:rsidRPr="007B0284" w:rsidRDefault="007B0284">
            <w:pPr>
              <w:pStyle w:val="ConsPlusNormal"/>
              <w:rPr>
                <w:rFonts w:ascii="Times New Roman" w:hAnsi="Times New Roman" w:cs="Times New Roman"/>
                <w:sz w:val="24"/>
                <w:szCs w:val="24"/>
              </w:rPr>
            </w:pPr>
          </w:p>
        </w:tc>
        <w:tc>
          <w:tcPr>
            <w:tcW w:w="1474"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Глава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         ______________________ 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(подпись)          (Ф.И.О.)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(гербовая печать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 ____________ 20 __ г.</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Руководитель </w:t>
      </w:r>
      <w:proofErr w:type="gramStart"/>
      <w:r w:rsidRPr="007B0284">
        <w:rPr>
          <w:rFonts w:ascii="Times New Roman" w:hAnsi="Times New Roman" w:cs="Times New Roman"/>
          <w:sz w:val="24"/>
          <w:szCs w:val="24"/>
        </w:rPr>
        <w:t>финансово-экономической</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службы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         _____________________ 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(подпись)          (Ф.И.О.)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Примечания: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lastRenderedPageBreak/>
        <w:t>1. Периодичность представления отчета: квартальная.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2.  Сроки  представления  отчета: до 4 числа месяца, следующего за </w:t>
      </w:r>
      <w:proofErr w:type="gramStart"/>
      <w:r w:rsidRPr="007B0284">
        <w:rPr>
          <w:rFonts w:ascii="Times New Roman" w:hAnsi="Times New Roman" w:cs="Times New Roman"/>
          <w:sz w:val="24"/>
          <w:szCs w:val="24"/>
        </w:rPr>
        <w:t>отчетным</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периодом.</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3. Заполняется нарастающим итогом на отчетную дату.</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 N 3</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Порядку</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расходования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в 2020 году субсидий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основе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мероприятий муниципальных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программ (подпрограмм)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развития малого и среднего</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рамках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национального проекта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"Малое и среднее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предпринимательство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предпринимательской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инициативы"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Форма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В министерство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экономического развития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(от кого)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bookmarkStart w:id="24" w:name="P15464"/>
      <w:bookmarkEnd w:id="24"/>
      <w:r w:rsidRPr="007B0284">
        <w:rPr>
          <w:rFonts w:ascii="Times New Roman" w:hAnsi="Times New Roman" w:cs="Times New Roman"/>
          <w:sz w:val="24"/>
          <w:szCs w:val="24"/>
        </w:rPr>
        <w:t xml:space="preserve">                                   ОТЧЕТ</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 фактически произведенных расходах на реализацию</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мероприятий муниципальной программы за счет средств бюджета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(наименование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за</w:t>
      </w:r>
      <w:proofErr w:type="gramEnd"/>
      <w:r w:rsidRPr="007B0284">
        <w:rPr>
          <w:rFonts w:ascii="Times New Roman" w:hAnsi="Times New Roman" w:cs="Times New Roman"/>
          <w:sz w:val="24"/>
          <w:szCs w:val="24"/>
        </w:rPr>
        <w:t xml:space="preserve"> ___________________________ года</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(период нарастающим итогом)</w:t>
      </w:r>
    </w:p>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68"/>
        <w:gridCol w:w="1492"/>
        <w:gridCol w:w="1684"/>
        <w:gridCol w:w="1624"/>
        <w:gridCol w:w="916"/>
        <w:gridCol w:w="1408"/>
      </w:tblGrid>
      <w:tr w:rsidR="007B0284" w:rsidRPr="007B0284">
        <w:tc>
          <w:tcPr>
            <w:tcW w:w="176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Наименование мероприятий муниципальной программы с </w:t>
            </w:r>
            <w:r w:rsidRPr="007B0284">
              <w:rPr>
                <w:rFonts w:ascii="Times New Roman" w:hAnsi="Times New Roman" w:cs="Times New Roman"/>
                <w:sz w:val="24"/>
                <w:szCs w:val="24"/>
              </w:rPr>
              <w:lastRenderedPageBreak/>
              <w:t>указанием кода классификации расходов бюджета</w:t>
            </w:r>
          </w:p>
        </w:tc>
        <w:tc>
          <w:tcPr>
            <w:tcW w:w="149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Срок реализации мероприятий</w:t>
            </w:r>
          </w:p>
        </w:tc>
        <w:tc>
          <w:tcPr>
            <w:tcW w:w="168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Запланировано расходов</w:t>
            </w:r>
          </w:p>
        </w:tc>
        <w:tc>
          <w:tcPr>
            <w:tcW w:w="16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Фактически израсходовано с начала года</w:t>
            </w:r>
          </w:p>
        </w:tc>
        <w:tc>
          <w:tcPr>
            <w:tcW w:w="91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Итого остаток</w:t>
            </w:r>
          </w:p>
        </w:tc>
        <w:tc>
          <w:tcPr>
            <w:tcW w:w="140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Примечание</w:t>
            </w:r>
          </w:p>
        </w:tc>
      </w:tr>
      <w:tr w:rsidR="007B0284" w:rsidRPr="007B0284">
        <w:tc>
          <w:tcPr>
            <w:tcW w:w="176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1</w:t>
            </w:r>
          </w:p>
        </w:tc>
        <w:tc>
          <w:tcPr>
            <w:tcW w:w="149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68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c>
          <w:tcPr>
            <w:tcW w:w="162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c>
          <w:tcPr>
            <w:tcW w:w="91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w:t>
            </w:r>
          </w:p>
        </w:tc>
        <w:tc>
          <w:tcPr>
            <w:tcW w:w="140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w:t>
            </w:r>
          </w:p>
        </w:tc>
      </w:tr>
      <w:tr w:rsidR="007B0284" w:rsidRPr="007B0284">
        <w:tc>
          <w:tcPr>
            <w:tcW w:w="1768" w:type="dxa"/>
          </w:tcPr>
          <w:p w:rsidR="007B0284" w:rsidRPr="007B0284" w:rsidRDefault="007B0284">
            <w:pPr>
              <w:pStyle w:val="ConsPlusNormal"/>
              <w:rPr>
                <w:rFonts w:ascii="Times New Roman" w:hAnsi="Times New Roman" w:cs="Times New Roman"/>
                <w:sz w:val="24"/>
                <w:szCs w:val="24"/>
              </w:rPr>
            </w:pPr>
          </w:p>
        </w:tc>
        <w:tc>
          <w:tcPr>
            <w:tcW w:w="1492" w:type="dxa"/>
          </w:tcPr>
          <w:p w:rsidR="007B0284" w:rsidRPr="007B0284" w:rsidRDefault="007B0284">
            <w:pPr>
              <w:pStyle w:val="ConsPlusNormal"/>
              <w:rPr>
                <w:rFonts w:ascii="Times New Roman" w:hAnsi="Times New Roman" w:cs="Times New Roman"/>
                <w:sz w:val="24"/>
                <w:szCs w:val="24"/>
              </w:rPr>
            </w:pPr>
          </w:p>
        </w:tc>
        <w:tc>
          <w:tcPr>
            <w:tcW w:w="1684" w:type="dxa"/>
          </w:tcPr>
          <w:p w:rsidR="007B0284" w:rsidRPr="007B0284" w:rsidRDefault="007B0284">
            <w:pPr>
              <w:pStyle w:val="ConsPlusNormal"/>
              <w:rPr>
                <w:rFonts w:ascii="Times New Roman" w:hAnsi="Times New Roman" w:cs="Times New Roman"/>
                <w:sz w:val="24"/>
                <w:szCs w:val="24"/>
              </w:rPr>
            </w:pPr>
          </w:p>
        </w:tc>
        <w:tc>
          <w:tcPr>
            <w:tcW w:w="1624" w:type="dxa"/>
          </w:tcPr>
          <w:p w:rsidR="007B0284" w:rsidRPr="007B0284" w:rsidRDefault="007B0284">
            <w:pPr>
              <w:pStyle w:val="ConsPlusNormal"/>
              <w:rPr>
                <w:rFonts w:ascii="Times New Roman" w:hAnsi="Times New Roman" w:cs="Times New Roman"/>
                <w:sz w:val="24"/>
                <w:szCs w:val="24"/>
              </w:rPr>
            </w:pPr>
          </w:p>
        </w:tc>
        <w:tc>
          <w:tcPr>
            <w:tcW w:w="916" w:type="dxa"/>
          </w:tcPr>
          <w:p w:rsidR="007B0284" w:rsidRPr="007B0284" w:rsidRDefault="007B0284">
            <w:pPr>
              <w:pStyle w:val="ConsPlusNormal"/>
              <w:rPr>
                <w:rFonts w:ascii="Times New Roman" w:hAnsi="Times New Roman" w:cs="Times New Roman"/>
                <w:sz w:val="24"/>
                <w:szCs w:val="24"/>
              </w:rPr>
            </w:pPr>
          </w:p>
        </w:tc>
        <w:tc>
          <w:tcPr>
            <w:tcW w:w="1408" w:type="dxa"/>
          </w:tcPr>
          <w:p w:rsidR="007B0284" w:rsidRPr="007B0284" w:rsidRDefault="007B0284">
            <w:pPr>
              <w:pStyle w:val="ConsPlusNormal"/>
              <w:rPr>
                <w:rFonts w:ascii="Times New Roman" w:hAnsi="Times New Roman" w:cs="Times New Roman"/>
                <w:sz w:val="24"/>
                <w:szCs w:val="24"/>
              </w:rPr>
            </w:pPr>
          </w:p>
        </w:tc>
      </w:tr>
      <w:tr w:rsidR="007B0284" w:rsidRPr="007B0284">
        <w:tc>
          <w:tcPr>
            <w:tcW w:w="1768" w:type="dxa"/>
          </w:tcPr>
          <w:p w:rsidR="007B0284" w:rsidRPr="007B0284" w:rsidRDefault="007B0284">
            <w:pPr>
              <w:pStyle w:val="ConsPlusNormal"/>
              <w:rPr>
                <w:rFonts w:ascii="Times New Roman" w:hAnsi="Times New Roman" w:cs="Times New Roman"/>
                <w:sz w:val="24"/>
                <w:szCs w:val="24"/>
              </w:rPr>
            </w:pPr>
          </w:p>
        </w:tc>
        <w:tc>
          <w:tcPr>
            <w:tcW w:w="1492" w:type="dxa"/>
          </w:tcPr>
          <w:p w:rsidR="007B0284" w:rsidRPr="007B0284" w:rsidRDefault="007B0284">
            <w:pPr>
              <w:pStyle w:val="ConsPlusNormal"/>
              <w:rPr>
                <w:rFonts w:ascii="Times New Roman" w:hAnsi="Times New Roman" w:cs="Times New Roman"/>
                <w:sz w:val="24"/>
                <w:szCs w:val="24"/>
              </w:rPr>
            </w:pPr>
          </w:p>
        </w:tc>
        <w:tc>
          <w:tcPr>
            <w:tcW w:w="1684" w:type="dxa"/>
          </w:tcPr>
          <w:p w:rsidR="007B0284" w:rsidRPr="007B0284" w:rsidRDefault="007B0284">
            <w:pPr>
              <w:pStyle w:val="ConsPlusNormal"/>
              <w:rPr>
                <w:rFonts w:ascii="Times New Roman" w:hAnsi="Times New Roman" w:cs="Times New Roman"/>
                <w:sz w:val="24"/>
                <w:szCs w:val="24"/>
              </w:rPr>
            </w:pPr>
          </w:p>
        </w:tc>
        <w:tc>
          <w:tcPr>
            <w:tcW w:w="1624" w:type="dxa"/>
          </w:tcPr>
          <w:p w:rsidR="007B0284" w:rsidRPr="007B0284" w:rsidRDefault="007B0284">
            <w:pPr>
              <w:pStyle w:val="ConsPlusNormal"/>
              <w:rPr>
                <w:rFonts w:ascii="Times New Roman" w:hAnsi="Times New Roman" w:cs="Times New Roman"/>
                <w:sz w:val="24"/>
                <w:szCs w:val="24"/>
              </w:rPr>
            </w:pPr>
          </w:p>
        </w:tc>
        <w:tc>
          <w:tcPr>
            <w:tcW w:w="916" w:type="dxa"/>
          </w:tcPr>
          <w:p w:rsidR="007B0284" w:rsidRPr="007B0284" w:rsidRDefault="007B0284">
            <w:pPr>
              <w:pStyle w:val="ConsPlusNormal"/>
              <w:rPr>
                <w:rFonts w:ascii="Times New Roman" w:hAnsi="Times New Roman" w:cs="Times New Roman"/>
                <w:sz w:val="24"/>
                <w:szCs w:val="24"/>
              </w:rPr>
            </w:pPr>
          </w:p>
        </w:tc>
        <w:tc>
          <w:tcPr>
            <w:tcW w:w="1408" w:type="dxa"/>
          </w:tcPr>
          <w:p w:rsidR="007B0284" w:rsidRPr="007B0284" w:rsidRDefault="007B0284">
            <w:pPr>
              <w:pStyle w:val="ConsPlusNormal"/>
              <w:rPr>
                <w:rFonts w:ascii="Times New Roman" w:hAnsi="Times New Roman" w:cs="Times New Roman"/>
                <w:sz w:val="24"/>
                <w:szCs w:val="24"/>
              </w:rPr>
            </w:pPr>
          </w:p>
        </w:tc>
      </w:tr>
      <w:tr w:rsidR="007B0284" w:rsidRPr="007B0284">
        <w:tc>
          <w:tcPr>
            <w:tcW w:w="176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ИТОГО</w:t>
            </w:r>
          </w:p>
        </w:tc>
        <w:tc>
          <w:tcPr>
            <w:tcW w:w="1492" w:type="dxa"/>
          </w:tcPr>
          <w:p w:rsidR="007B0284" w:rsidRPr="007B0284" w:rsidRDefault="007B0284">
            <w:pPr>
              <w:pStyle w:val="ConsPlusNormal"/>
              <w:rPr>
                <w:rFonts w:ascii="Times New Roman" w:hAnsi="Times New Roman" w:cs="Times New Roman"/>
                <w:sz w:val="24"/>
                <w:szCs w:val="24"/>
              </w:rPr>
            </w:pPr>
          </w:p>
        </w:tc>
        <w:tc>
          <w:tcPr>
            <w:tcW w:w="1684" w:type="dxa"/>
          </w:tcPr>
          <w:p w:rsidR="007B0284" w:rsidRPr="007B0284" w:rsidRDefault="007B0284">
            <w:pPr>
              <w:pStyle w:val="ConsPlusNormal"/>
              <w:rPr>
                <w:rFonts w:ascii="Times New Roman" w:hAnsi="Times New Roman" w:cs="Times New Roman"/>
                <w:sz w:val="24"/>
                <w:szCs w:val="24"/>
              </w:rPr>
            </w:pPr>
          </w:p>
        </w:tc>
        <w:tc>
          <w:tcPr>
            <w:tcW w:w="1624" w:type="dxa"/>
          </w:tcPr>
          <w:p w:rsidR="007B0284" w:rsidRPr="007B0284" w:rsidRDefault="007B0284">
            <w:pPr>
              <w:pStyle w:val="ConsPlusNormal"/>
              <w:rPr>
                <w:rFonts w:ascii="Times New Roman" w:hAnsi="Times New Roman" w:cs="Times New Roman"/>
                <w:sz w:val="24"/>
                <w:szCs w:val="24"/>
              </w:rPr>
            </w:pPr>
          </w:p>
        </w:tc>
        <w:tc>
          <w:tcPr>
            <w:tcW w:w="916" w:type="dxa"/>
          </w:tcPr>
          <w:p w:rsidR="007B0284" w:rsidRPr="007B0284" w:rsidRDefault="007B0284">
            <w:pPr>
              <w:pStyle w:val="ConsPlusNormal"/>
              <w:rPr>
                <w:rFonts w:ascii="Times New Roman" w:hAnsi="Times New Roman" w:cs="Times New Roman"/>
                <w:sz w:val="24"/>
                <w:szCs w:val="24"/>
              </w:rPr>
            </w:pPr>
          </w:p>
        </w:tc>
        <w:tc>
          <w:tcPr>
            <w:tcW w:w="1408"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Глава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         ______________________ 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(подпись)          (Ф.И.О.)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(гербовая печать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 ____________ 20 __ г.</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Руководитель </w:t>
      </w:r>
      <w:proofErr w:type="gramStart"/>
      <w:r w:rsidRPr="007B0284">
        <w:rPr>
          <w:rFonts w:ascii="Times New Roman" w:hAnsi="Times New Roman" w:cs="Times New Roman"/>
          <w:sz w:val="24"/>
          <w:szCs w:val="24"/>
        </w:rPr>
        <w:t>финансово-экономической</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службы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         _____________________ 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(подпись)          (Ф.И.О.)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Примечания: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1. Периодичность представления отчета: квартальная.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2.  Сроки  представления  отчета: до 4 числа месяца, следующего за </w:t>
      </w:r>
      <w:proofErr w:type="gramStart"/>
      <w:r w:rsidRPr="007B0284">
        <w:rPr>
          <w:rFonts w:ascii="Times New Roman" w:hAnsi="Times New Roman" w:cs="Times New Roman"/>
          <w:sz w:val="24"/>
          <w:szCs w:val="24"/>
        </w:rPr>
        <w:t>отчетным</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периодом.</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3. Заполняется нарастающим итогом на отчетную дату.</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 N 4</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Порядку</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расходования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в 2020 году субсидий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основе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мероприятий муниципальных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программ (подпрограмм)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развития малого и среднего</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рамках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национального проекта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"Малое и среднее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предпринимательство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 xml:space="preserve">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предпринимательской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инициативы"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Форма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bookmarkStart w:id="25" w:name="P15549"/>
      <w:bookmarkEnd w:id="25"/>
      <w:r w:rsidRPr="007B0284">
        <w:rPr>
          <w:rFonts w:ascii="Times New Roman" w:hAnsi="Times New Roman" w:cs="Times New Roman"/>
          <w:sz w:val="24"/>
          <w:szCs w:val="24"/>
        </w:rPr>
        <w:t xml:space="preserve">                                   ОТЧЕТ</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 достижении значений показателей результативности предоставления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субсидий из краевого бюджета бюджетам муниципальных образований</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Приморского края на конкурсной основе на реализацию мероприятий</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муниципальных программ (подпрограмм) развития малого и среднего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предпринимательства в рамках национального проекта "Малое и</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среднее предпринимательство и 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предпринимательской инициативы" за 2020 год</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__________________________________________________________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(наименование муниципального образования Приморского края)</w:t>
      </w:r>
    </w:p>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2449"/>
        <w:gridCol w:w="1939"/>
        <w:gridCol w:w="1984"/>
        <w:gridCol w:w="2041"/>
      </w:tblGrid>
      <w:tr w:rsidR="007B0284" w:rsidRPr="007B0284">
        <w:tc>
          <w:tcPr>
            <w:tcW w:w="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449"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показателя результативности</w:t>
            </w:r>
          </w:p>
        </w:tc>
        <w:tc>
          <w:tcPr>
            <w:tcW w:w="1939"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Плановое значение показателей результативности в соответствии с соглашением</w:t>
            </w:r>
          </w:p>
        </w:tc>
        <w:tc>
          <w:tcPr>
            <w:tcW w:w="198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Фактическое значение показателей результативности предоставления субсидии</w:t>
            </w:r>
          </w:p>
        </w:tc>
        <w:tc>
          <w:tcPr>
            <w:tcW w:w="204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Исполнение показателя результативности, %</w:t>
            </w:r>
          </w:p>
        </w:tc>
      </w:tr>
      <w:tr w:rsidR="007B0284" w:rsidRPr="007B0284">
        <w:tc>
          <w:tcPr>
            <w:tcW w:w="5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49"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939"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c>
          <w:tcPr>
            <w:tcW w:w="198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c>
          <w:tcPr>
            <w:tcW w:w="204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w:t>
            </w:r>
          </w:p>
        </w:tc>
      </w:tr>
      <w:tr w:rsidR="007B0284" w:rsidRPr="007B0284">
        <w:tc>
          <w:tcPr>
            <w:tcW w:w="5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449"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в рамках регионального проекта (ед.)</w:t>
            </w:r>
          </w:p>
        </w:tc>
        <w:tc>
          <w:tcPr>
            <w:tcW w:w="1939" w:type="dxa"/>
          </w:tcPr>
          <w:p w:rsidR="007B0284" w:rsidRPr="007B0284" w:rsidRDefault="007B0284">
            <w:pPr>
              <w:pStyle w:val="ConsPlusNormal"/>
              <w:rPr>
                <w:rFonts w:ascii="Times New Roman" w:hAnsi="Times New Roman" w:cs="Times New Roman"/>
                <w:sz w:val="24"/>
                <w:szCs w:val="24"/>
              </w:rPr>
            </w:pPr>
          </w:p>
        </w:tc>
        <w:tc>
          <w:tcPr>
            <w:tcW w:w="1984" w:type="dxa"/>
          </w:tcPr>
          <w:p w:rsidR="007B0284" w:rsidRPr="007B0284" w:rsidRDefault="007B0284">
            <w:pPr>
              <w:pStyle w:val="ConsPlusNormal"/>
              <w:rPr>
                <w:rFonts w:ascii="Times New Roman" w:hAnsi="Times New Roman" w:cs="Times New Roman"/>
                <w:sz w:val="24"/>
                <w:szCs w:val="24"/>
              </w:rPr>
            </w:pPr>
          </w:p>
        </w:tc>
        <w:tc>
          <w:tcPr>
            <w:tcW w:w="2041"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Глава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       ______________________ 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(подпись)           (Ф.И.О.)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Дата М.П.</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 N 5</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Порядку</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расходования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в 2020 году субсидий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основе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lastRenderedPageBreak/>
        <w:t>мероприятий муниципальных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программ (подпрограмм)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развития малого и среднего</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рамках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национального проекта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"Малое и среднее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предпринимательство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предпринимательской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инициативы"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26" w:name="P15606"/>
      <w:bookmarkEnd w:id="26"/>
      <w:r w:rsidRPr="007B0284">
        <w:rPr>
          <w:rFonts w:ascii="Times New Roman" w:hAnsi="Times New Roman" w:cs="Times New Roman"/>
          <w:sz w:val="24"/>
          <w:szCs w:val="24"/>
        </w:rPr>
        <w:t>ЦЕЛЕВЫЕ ПОКАЗАТЕЛИ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РЕЗУЛЬТАТИВНОСТИ ПРЕДОСТАВЛЕНИЯ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СУБСИДИЙ ИЗ КРАЕВОГО БЮДЖЕТА БЮДЖЕТАМ</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МУНИЦИПАЛЬНЫХ ОБРАЗОВАНИЙ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НА КОНКУРСНОЙ ОСНОВЕ НА РЕАЛИЗАЦИЮ МЕРОПРИЯТИЙ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МУНИЦИПАЛЬНЫХ ПРОГРАММ (ПОДПРОГРАММ) РАЗВИТИЯ МАЛОГО</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 СРЕДНЕГО ПРЕДПРИНИМАТЕЛЬСТВА В РАМКАХ НАЦИОНАЛЬНОГО</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ПРОЕКТА "МАЛОЕ И СРЕДНЕЕ ПРЕДПРИНИМАТЕЛЬСТВО 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ПОДДЕРЖКА </w:t>
      </w:r>
      <w:proofErr w:type="gramStart"/>
      <w:r w:rsidRPr="007B0284">
        <w:rPr>
          <w:rFonts w:ascii="Times New Roman" w:hAnsi="Times New Roman" w:cs="Times New Roman"/>
          <w:sz w:val="24"/>
          <w:szCs w:val="24"/>
        </w:rPr>
        <w:t>ИНДИВИДУАЛЬНОЙ</w:t>
      </w:r>
      <w:proofErr w:type="gramEnd"/>
      <w:r w:rsidRPr="007B0284">
        <w:rPr>
          <w:rFonts w:ascii="Times New Roman" w:hAnsi="Times New Roman" w:cs="Times New Roman"/>
          <w:sz w:val="24"/>
          <w:szCs w:val="24"/>
        </w:rPr>
        <w:t xml:space="preserve"> ПРЕДПРИНИМАТЕЛЬСКОЙ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ИНИЦИАТИВЫ" И ИХ ЗНАЧЕНИЯ</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rPr>
          <w:rFonts w:ascii="Times New Roman" w:hAnsi="Times New Roman" w:cs="Times New Roman"/>
          <w:sz w:val="24"/>
          <w:szCs w:val="24"/>
        </w:rPr>
        <w:sectPr w:rsidR="007B0284" w:rsidRPr="007B028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0"/>
        <w:gridCol w:w="2440"/>
        <w:gridCol w:w="1948"/>
        <w:gridCol w:w="1216"/>
        <w:gridCol w:w="1948"/>
        <w:gridCol w:w="1948"/>
        <w:gridCol w:w="1948"/>
      </w:tblGrid>
      <w:tr w:rsidR="007B0284" w:rsidRPr="007B0284">
        <w:tc>
          <w:tcPr>
            <w:tcW w:w="46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 xml:space="preserve">N </w:t>
            </w:r>
            <w:proofErr w:type="spellStart"/>
            <w:proofErr w:type="gramStart"/>
            <w:r w:rsidRPr="007B0284">
              <w:rPr>
                <w:rFonts w:ascii="Times New Roman" w:hAnsi="Times New Roman" w:cs="Times New Roman"/>
                <w:sz w:val="24"/>
                <w:szCs w:val="24"/>
              </w:rPr>
              <w:t>п</w:t>
            </w:r>
            <w:proofErr w:type="spellEnd"/>
            <w:proofErr w:type="gramEnd"/>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w:t>
            </w:r>
            <w:proofErr w:type="spellEnd"/>
          </w:p>
        </w:tc>
        <w:tc>
          <w:tcPr>
            <w:tcW w:w="24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субсидий</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Наименование целевого показателя результативности</w:t>
            </w:r>
          </w:p>
        </w:tc>
        <w:tc>
          <w:tcPr>
            <w:tcW w:w="121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Единица измерения</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Значение целевого показателя результативности предоставления субсидий на 2020 год</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Конечное (итоговое) значение целевого показателя результативности предоставления субсидии</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Срок достижения (итогового) целевого показателя результативности предоставления субсидии</w:t>
            </w:r>
          </w:p>
        </w:tc>
      </w:tr>
      <w:tr w:rsidR="007B0284" w:rsidRPr="007B0284">
        <w:tc>
          <w:tcPr>
            <w:tcW w:w="46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24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c>
          <w:tcPr>
            <w:tcW w:w="121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w:t>
            </w:r>
          </w:p>
        </w:tc>
        <w:tc>
          <w:tcPr>
            <w:tcW w:w="194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w:t>
            </w:r>
          </w:p>
        </w:tc>
      </w:tr>
      <w:tr w:rsidR="007B0284" w:rsidRPr="007B0284">
        <w:tc>
          <w:tcPr>
            <w:tcW w:w="46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1.</w:t>
            </w:r>
          </w:p>
        </w:tc>
        <w:tc>
          <w:tcPr>
            <w:tcW w:w="2440"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 xml:space="preserve">Субсидии из краевого бюджета бюджетам муниципальных образований Приморского края на конкурсной основе на реализацию мероприятий муниципальных программ (подпрограмм) развития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w:t>
            </w:r>
            <w:r w:rsidRPr="007B0284">
              <w:rPr>
                <w:rFonts w:ascii="Times New Roman" w:hAnsi="Times New Roman" w:cs="Times New Roman"/>
                <w:sz w:val="24"/>
                <w:szCs w:val="24"/>
              </w:rPr>
              <w:lastRenderedPageBreak/>
              <w:t>инициативы"</w:t>
            </w:r>
          </w:p>
        </w:tc>
        <w:tc>
          <w:tcPr>
            <w:tcW w:w="1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 xml:space="preserve">количество субъектов МСП и </w:t>
            </w:r>
            <w:proofErr w:type="spellStart"/>
            <w:r w:rsidRPr="007B0284">
              <w:rPr>
                <w:rFonts w:ascii="Times New Roman" w:hAnsi="Times New Roman" w:cs="Times New Roman"/>
                <w:sz w:val="24"/>
                <w:szCs w:val="24"/>
              </w:rPr>
              <w:t>самозанятых</w:t>
            </w:r>
            <w:proofErr w:type="spellEnd"/>
            <w:r w:rsidRPr="007B0284">
              <w:rPr>
                <w:rFonts w:ascii="Times New Roman" w:hAnsi="Times New Roman" w:cs="Times New Roman"/>
                <w:sz w:val="24"/>
                <w:szCs w:val="24"/>
              </w:rPr>
              <w:t xml:space="preserve"> граждан, получивших поддержку в рамках регионального проекта</w:t>
            </w:r>
          </w:p>
        </w:tc>
        <w:tc>
          <w:tcPr>
            <w:tcW w:w="121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ед.</w:t>
            </w:r>
          </w:p>
        </w:tc>
        <w:tc>
          <w:tcPr>
            <w:tcW w:w="194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w:t>
            </w:r>
          </w:p>
        </w:tc>
        <w:tc>
          <w:tcPr>
            <w:tcW w:w="1948" w:type="dxa"/>
          </w:tcPr>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12</w:t>
            </w:r>
          </w:p>
        </w:tc>
        <w:tc>
          <w:tcPr>
            <w:tcW w:w="1948" w:type="dxa"/>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31 декабря 2020 года</w:t>
            </w: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 N 6</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Порядку</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 расходования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в 2020 году субсидий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края на </w:t>
      </w:r>
      <w:proofErr w:type="gramStart"/>
      <w:r w:rsidRPr="007B0284">
        <w:rPr>
          <w:rFonts w:ascii="Times New Roman" w:hAnsi="Times New Roman" w:cs="Times New Roman"/>
          <w:sz w:val="24"/>
          <w:szCs w:val="24"/>
        </w:rPr>
        <w:t>конкурсной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основе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мероприятий муниципальных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программ (подпрограмм)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развития малого и среднего</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предпринимательства в рамках</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национального проекта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"Малое и среднее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предпринимательство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поддержка </w:t>
      </w:r>
      <w:proofErr w:type="gramStart"/>
      <w:r w:rsidRPr="007B0284">
        <w:rPr>
          <w:rFonts w:ascii="Times New Roman" w:hAnsi="Times New Roman" w:cs="Times New Roman"/>
          <w:sz w:val="24"/>
          <w:szCs w:val="24"/>
        </w:rPr>
        <w:t>индивидуальной</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предпринимательской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инициативы"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Форма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В министерство</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экономического развития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Приморского края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_______________________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(от кого)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bookmarkStart w:id="27" w:name="P15672"/>
      <w:bookmarkEnd w:id="27"/>
      <w:r w:rsidRPr="007B0284">
        <w:rPr>
          <w:rFonts w:ascii="Times New Roman" w:hAnsi="Times New Roman" w:cs="Times New Roman"/>
          <w:sz w:val="24"/>
          <w:szCs w:val="24"/>
        </w:rPr>
        <w:t xml:space="preserve">                                ИНФОРМАЦИЯ</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об изменении штатной численности муниципальных служащих,</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               содержащихся за счет средств местного бюджета</w:t>
      </w:r>
    </w:p>
    <w:p w:rsidR="007B0284" w:rsidRPr="007B0284" w:rsidRDefault="007B02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650"/>
        <w:gridCol w:w="2035"/>
        <w:gridCol w:w="3231"/>
      </w:tblGrid>
      <w:tr w:rsidR="007B0284" w:rsidRPr="007B0284">
        <w:tc>
          <w:tcPr>
            <w:tcW w:w="5732" w:type="dxa"/>
            <w:gridSpan w:val="3"/>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Штатная численность муниципальных служащих (ед.)</w:t>
            </w:r>
          </w:p>
        </w:tc>
        <w:tc>
          <w:tcPr>
            <w:tcW w:w="32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Примечания</w:t>
            </w:r>
          </w:p>
        </w:tc>
      </w:tr>
      <w:tr w:rsidR="007B0284" w:rsidRPr="007B0284">
        <w:tc>
          <w:tcPr>
            <w:tcW w:w="204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 1 января текущего года</w:t>
            </w:r>
          </w:p>
        </w:tc>
        <w:tc>
          <w:tcPr>
            <w:tcW w:w="165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на отчетную дату</w:t>
            </w:r>
          </w:p>
        </w:tc>
        <w:tc>
          <w:tcPr>
            <w:tcW w:w="2035"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рост/сокращение</w:t>
            </w:r>
          </w:p>
        </w:tc>
        <w:tc>
          <w:tcPr>
            <w:tcW w:w="32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основания для роста численности муниципальных служащих</w:t>
            </w:r>
          </w:p>
        </w:tc>
      </w:tr>
      <w:tr w:rsidR="007B0284" w:rsidRPr="007B0284">
        <w:tc>
          <w:tcPr>
            <w:tcW w:w="2047"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165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2035"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 = гр. 2 - гр. 1</w:t>
            </w:r>
          </w:p>
        </w:tc>
        <w:tc>
          <w:tcPr>
            <w:tcW w:w="3231"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r>
      <w:tr w:rsidR="007B0284" w:rsidRPr="007B0284">
        <w:tc>
          <w:tcPr>
            <w:tcW w:w="2047" w:type="dxa"/>
          </w:tcPr>
          <w:p w:rsidR="007B0284" w:rsidRPr="007B0284" w:rsidRDefault="007B0284">
            <w:pPr>
              <w:pStyle w:val="ConsPlusNormal"/>
              <w:rPr>
                <w:rFonts w:ascii="Times New Roman" w:hAnsi="Times New Roman" w:cs="Times New Roman"/>
                <w:sz w:val="24"/>
                <w:szCs w:val="24"/>
              </w:rPr>
            </w:pPr>
          </w:p>
        </w:tc>
        <w:tc>
          <w:tcPr>
            <w:tcW w:w="1650" w:type="dxa"/>
          </w:tcPr>
          <w:p w:rsidR="007B0284" w:rsidRPr="007B0284" w:rsidRDefault="007B0284">
            <w:pPr>
              <w:pStyle w:val="ConsPlusNormal"/>
              <w:rPr>
                <w:rFonts w:ascii="Times New Roman" w:hAnsi="Times New Roman" w:cs="Times New Roman"/>
                <w:sz w:val="24"/>
                <w:szCs w:val="24"/>
              </w:rPr>
            </w:pPr>
          </w:p>
        </w:tc>
        <w:tc>
          <w:tcPr>
            <w:tcW w:w="2035" w:type="dxa"/>
          </w:tcPr>
          <w:p w:rsidR="007B0284" w:rsidRPr="007B0284" w:rsidRDefault="007B0284">
            <w:pPr>
              <w:pStyle w:val="ConsPlusNormal"/>
              <w:rPr>
                <w:rFonts w:ascii="Times New Roman" w:hAnsi="Times New Roman" w:cs="Times New Roman"/>
                <w:sz w:val="24"/>
                <w:szCs w:val="24"/>
              </w:rPr>
            </w:pPr>
          </w:p>
        </w:tc>
        <w:tc>
          <w:tcPr>
            <w:tcW w:w="3231" w:type="dxa"/>
          </w:tcPr>
          <w:p w:rsidR="007B0284" w:rsidRPr="007B0284" w:rsidRDefault="007B0284">
            <w:pPr>
              <w:pStyle w:val="ConsPlusNormal"/>
              <w:rPr>
                <w:rFonts w:ascii="Times New Roman" w:hAnsi="Times New Roman" w:cs="Times New Roman"/>
                <w:sz w:val="24"/>
                <w:szCs w:val="24"/>
              </w:rPr>
            </w:pPr>
          </w:p>
        </w:tc>
      </w:tr>
      <w:tr w:rsidR="007B0284" w:rsidRPr="007B0284">
        <w:tc>
          <w:tcPr>
            <w:tcW w:w="2047" w:type="dxa"/>
          </w:tcPr>
          <w:p w:rsidR="007B0284" w:rsidRPr="007B0284" w:rsidRDefault="007B0284">
            <w:pPr>
              <w:pStyle w:val="ConsPlusNormal"/>
              <w:rPr>
                <w:rFonts w:ascii="Times New Roman" w:hAnsi="Times New Roman" w:cs="Times New Roman"/>
                <w:sz w:val="24"/>
                <w:szCs w:val="24"/>
              </w:rPr>
            </w:pPr>
          </w:p>
        </w:tc>
        <w:tc>
          <w:tcPr>
            <w:tcW w:w="1650" w:type="dxa"/>
          </w:tcPr>
          <w:p w:rsidR="007B0284" w:rsidRPr="007B0284" w:rsidRDefault="007B0284">
            <w:pPr>
              <w:pStyle w:val="ConsPlusNormal"/>
              <w:rPr>
                <w:rFonts w:ascii="Times New Roman" w:hAnsi="Times New Roman" w:cs="Times New Roman"/>
                <w:sz w:val="24"/>
                <w:szCs w:val="24"/>
              </w:rPr>
            </w:pPr>
          </w:p>
        </w:tc>
        <w:tc>
          <w:tcPr>
            <w:tcW w:w="2035" w:type="dxa"/>
          </w:tcPr>
          <w:p w:rsidR="007B0284" w:rsidRPr="007B0284" w:rsidRDefault="007B0284">
            <w:pPr>
              <w:pStyle w:val="ConsPlusNormal"/>
              <w:rPr>
                <w:rFonts w:ascii="Times New Roman" w:hAnsi="Times New Roman" w:cs="Times New Roman"/>
                <w:sz w:val="24"/>
                <w:szCs w:val="24"/>
              </w:rPr>
            </w:pPr>
          </w:p>
        </w:tc>
        <w:tc>
          <w:tcPr>
            <w:tcW w:w="3231"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 xml:space="preserve">Глава администрации </w:t>
      </w:r>
      <w:proofErr w:type="gramStart"/>
      <w:r w:rsidRPr="007B0284">
        <w:rPr>
          <w:rFonts w:ascii="Times New Roman" w:hAnsi="Times New Roman" w:cs="Times New Roman"/>
          <w:sz w:val="24"/>
          <w:szCs w:val="24"/>
        </w:rPr>
        <w:t>муниципального</w:t>
      </w:r>
      <w:proofErr w:type="gramEnd"/>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образования Приморского края       _______________________ ________________</w:t>
      </w: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                                          (подпись)            (Ф.И.О.)</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(гербовая печать муниципального образования Приморского края)</w:t>
      </w:r>
    </w:p>
    <w:p w:rsidR="007B0284" w:rsidRPr="007B0284" w:rsidRDefault="007B0284">
      <w:pPr>
        <w:pStyle w:val="ConsPlusNonformat"/>
        <w:jc w:val="both"/>
        <w:rPr>
          <w:rFonts w:ascii="Times New Roman" w:hAnsi="Times New Roman" w:cs="Times New Roman"/>
          <w:sz w:val="24"/>
          <w:szCs w:val="24"/>
        </w:rPr>
      </w:pPr>
    </w:p>
    <w:p w:rsidR="007B0284" w:rsidRPr="007B0284" w:rsidRDefault="007B0284">
      <w:pPr>
        <w:pStyle w:val="ConsPlusNonformat"/>
        <w:jc w:val="both"/>
        <w:rPr>
          <w:rFonts w:ascii="Times New Roman" w:hAnsi="Times New Roman" w:cs="Times New Roman"/>
          <w:sz w:val="24"/>
          <w:szCs w:val="24"/>
        </w:rPr>
      </w:pPr>
      <w:r w:rsidRPr="007B0284">
        <w:rPr>
          <w:rFonts w:ascii="Times New Roman" w:hAnsi="Times New Roman" w:cs="Times New Roman"/>
          <w:sz w:val="24"/>
          <w:szCs w:val="24"/>
        </w:rPr>
        <w:t>"__" _________ 20 __ г.</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13</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28" w:name="P15715"/>
      <w:bookmarkEnd w:id="28"/>
      <w:r w:rsidRPr="007B0284">
        <w:rPr>
          <w:rFonts w:ascii="Times New Roman" w:hAnsi="Times New Roman" w:cs="Times New Roman"/>
          <w:sz w:val="24"/>
          <w:szCs w:val="24"/>
        </w:rPr>
        <w:t>ПОРЯДОК</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ПРЕДОСТАВЛЕНИЯ И РАСХОДОВАНИЯ СУБСИДИИ</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ИЗ КРАЕВОГО БЮДЖЕТА БЮДЖЕТАМ МУНИЦИПАЛЬНЫХ ОБРАЗОВАНИЙ</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ПРИМОРСКОГО КРАЯ НА РЕАЛИЗАЦИЮ ОБЩЕСТВЕННО </w:t>
      </w:r>
      <w:proofErr w:type="gramStart"/>
      <w:r w:rsidRPr="007B0284">
        <w:rPr>
          <w:rFonts w:ascii="Times New Roman" w:hAnsi="Times New Roman" w:cs="Times New Roman"/>
          <w:sz w:val="24"/>
          <w:szCs w:val="24"/>
        </w:rPr>
        <w:t>ЗНАЧИМЫХ</w:t>
      </w:r>
      <w:proofErr w:type="gramEnd"/>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ПРОЕКТОВ, ОСНОВАННЫХ НА МЕСТНЫХ ИНИЦИАТИВАХ</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 xml:space="preserve">(введен </w:t>
            </w:r>
            <w:hyperlink r:id="rId251"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color w:val="392C69"/>
                <w:sz w:val="24"/>
                <w:szCs w:val="24"/>
              </w:rPr>
              <w:t xml:space="preserve">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от 25.09.2020 N 837-пп)</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1. Настоящий Порядок устанавливает цели и условия предоставления и расходования субсидий из краевого бюджета бюджетам муниципальных образований Приморского края на реализацию общественно значимых проектов, основанных на местных инициативах (далее - субсидия муниципальным образованиям), критерии отбора муниципальных образований, методику расчета субсидий.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целях настоящего Порядка под объектами инфраструктуры понимают объекты благоустройства, объекты культуры и объекты, используемые для проведения общественных и культурно-массовых мероприятий, объекты уличного освещения, автомобильные дороги и сооружения на них, детские и спортивные объекты, объекты водоснабжения и водоотведения.</w:t>
      </w:r>
    </w:p>
    <w:p w:rsidR="007B0284" w:rsidRPr="007B0284" w:rsidRDefault="007B0284">
      <w:pPr>
        <w:pStyle w:val="ConsPlusNormal"/>
        <w:spacing w:before="220"/>
        <w:ind w:firstLine="540"/>
        <w:jc w:val="both"/>
        <w:rPr>
          <w:rFonts w:ascii="Times New Roman" w:hAnsi="Times New Roman" w:cs="Times New Roman"/>
          <w:sz w:val="24"/>
          <w:szCs w:val="24"/>
        </w:rPr>
      </w:pPr>
      <w:bookmarkStart w:id="29" w:name="P15726"/>
      <w:bookmarkEnd w:id="29"/>
      <w:r w:rsidRPr="007B0284">
        <w:rPr>
          <w:rFonts w:ascii="Times New Roman" w:hAnsi="Times New Roman" w:cs="Times New Roman"/>
          <w:sz w:val="24"/>
          <w:szCs w:val="24"/>
        </w:rPr>
        <w:t xml:space="preserve">2. Субсидии предоставляются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расходных обязательств муниципальных образований, возникающих при выполнении полномочий органов местного самоуправления по реализации общественно значимых проектов, основанных на местных инициативах и направленных на строительство (реконструкцию), ремонт и благоустройство объектов инфраструктуры муниципальной собственности, определенных в качестве приоритетных населением, направленных на улучшение качества жизни населения (далее - проектов).</w:t>
      </w:r>
    </w:p>
    <w:p w:rsidR="007B0284" w:rsidRPr="007B0284" w:rsidRDefault="007B0284">
      <w:pPr>
        <w:pStyle w:val="ConsPlusNormal"/>
        <w:spacing w:before="220"/>
        <w:ind w:firstLine="540"/>
        <w:jc w:val="both"/>
        <w:rPr>
          <w:rFonts w:ascii="Times New Roman" w:hAnsi="Times New Roman" w:cs="Times New Roman"/>
          <w:sz w:val="24"/>
          <w:szCs w:val="24"/>
        </w:rPr>
      </w:pPr>
      <w:bookmarkStart w:id="30" w:name="P15727"/>
      <w:bookmarkEnd w:id="30"/>
      <w:r w:rsidRPr="007B0284">
        <w:rPr>
          <w:rFonts w:ascii="Times New Roman" w:hAnsi="Times New Roman" w:cs="Times New Roman"/>
          <w:sz w:val="24"/>
          <w:szCs w:val="24"/>
        </w:rPr>
        <w:t>3. Субсидия предоставляется на конкурсной основе.</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Критерием отбора муниципальных образований для получения субсидии является наличие проекта, признанного победителем по результатам конкурсного отбора, </w:t>
      </w:r>
      <w:r w:rsidRPr="007B0284">
        <w:rPr>
          <w:rFonts w:ascii="Times New Roman" w:hAnsi="Times New Roman" w:cs="Times New Roman"/>
          <w:sz w:val="24"/>
          <w:szCs w:val="24"/>
        </w:rPr>
        <w:lastRenderedPageBreak/>
        <w:t xml:space="preserve">проведенного в соответствии с </w:t>
      </w:r>
      <w:hyperlink r:id="rId252" w:history="1">
        <w:r w:rsidRPr="007B0284">
          <w:rPr>
            <w:rFonts w:ascii="Times New Roman" w:hAnsi="Times New Roman" w:cs="Times New Roman"/>
            <w:color w:val="0000FF"/>
            <w:sz w:val="24"/>
            <w:szCs w:val="24"/>
          </w:rPr>
          <w:t>Порядком</w:t>
        </w:r>
      </w:hyperlink>
      <w:r w:rsidRPr="007B0284">
        <w:rPr>
          <w:rFonts w:ascii="Times New Roman" w:hAnsi="Times New Roman" w:cs="Times New Roman"/>
          <w:sz w:val="24"/>
          <w:szCs w:val="24"/>
        </w:rPr>
        <w:t xml:space="preserve"> проведения конкурсного отбора на предоставление бюджетам муниципальных образований Приморского края субсидии из краевого бюджета на реализацию общественно значимых проектов, основанных на местных инициативах, утвержденным постановлением Правительства Приморского края от 27 мая 2020 года N 477-пп "Об отдельных вопросах реализации</w:t>
      </w:r>
      <w:proofErr w:type="gramEnd"/>
      <w:r w:rsidRPr="007B0284">
        <w:rPr>
          <w:rFonts w:ascii="Times New Roman" w:hAnsi="Times New Roman" w:cs="Times New Roman"/>
          <w:sz w:val="24"/>
          <w:szCs w:val="24"/>
        </w:rPr>
        <w:t xml:space="preserve"> в Приморском крае общественно значимых проектов, основанных на местных инициативах" (далее - Порядок проведения конкурсного отбора).</w:t>
      </w:r>
    </w:p>
    <w:p w:rsidR="007B0284" w:rsidRPr="007B0284" w:rsidRDefault="007B0284">
      <w:pPr>
        <w:pStyle w:val="ConsPlusNormal"/>
        <w:spacing w:before="220"/>
        <w:ind w:firstLine="540"/>
        <w:jc w:val="both"/>
        <w:rPr>
          <w:rFonts w:ascii="Times New Roman" w:hAnsi="Times New Roman" w:cs="Times New Roman"/>
          <w:sz w:val="24"/>
          <w:szCs w:val="24"/>
        </w:rPr>
      </w:pPr>
      <w:bookmarkStart w:id="31" w:name="P15729"/>
      <w:bookmarkEnd w:id="31"/>
      <w:r w:rsidRPr="007B0284">
        <w:rPr>
          <w:rFonts w:ascii="Times New Roman" w:hAnsi="Times New Roman" w:cs="Times New Roman"/>
          <w:sz w:val="24"/>
          <w:szCs w:val="24"/>
        </w:rPr>
        <w:t>4. Субсидии предоставляются бюджетам муниципальных образований, проекты которых признаны победителями конкурсного отбора при соблюдении следующих условий:</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а) принятия муниципальной программы, предусматривающей реализацию мероприятий проекта;</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б) принятия правового акта о местном бюджете на соответствующий финансовый год и плановый период (сводной бюджетной росписи), предусматривающего бюджетные ассигнования в размере, необходимом для исполнения расходных обязательств, предусмотренных </w:t>
      </w:r>
      <w:hyperlink w:anchor="P15726" w:history="1">
        <w:r w:rsidRPr="007B0284">
          <w:rPr>
            <w:rFonts w:ascii="Times New Roman" w:hAnsi="Times New Roman" w:cs="Times New Roman"/>
            <w:color w:val="0000FF"/>
            <w:sz w:val="24"/>
            <w:szCs w:val="24"/>
          </w:rPr>
          <w:t>пунктом 2</w:t>
        </w:r>
      </w:hyperlink>
      <w:r w:rsidRPr="007B0284">
        <w:rPr>
          <w:rFonts w:ascii="Times New Roman" w:hAnsi="Times New Roman" w:cs="Times New Roman"/>
          <w:sz w:val="24"/>
          <w:szCs w:val="24"/>
        </w:rPr>
        <w:t xml:space="preserve"> настоящего Порядка, с учетом предельного уровня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расходного обязательства муниципального образования из краевого бюджета, определенного пунктом 8 настоящего Порядка;</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в) осуществления фактического финансирования мероприятий, указанных в </w:t>
      </w:r>
      <w:hyperlink w:anchor="P15726" w:history="1">
        <w:r w:rsidRPr="007B0284">
          <w:rPr>
            <w:rFonts w:ascii="Times New Roman" w:hAnsi="Times New Roman" w:cs="Times New Roman"/>
            <w:color w:val="0000FF"/>
            <w:sz w:val="24"/>
            <w:szCs w:val="24"/>
          </w:rPr>
          <w:t>пункте 2</w:t>
        </w:r>
      </w:hyperlink>
      <w:r w:rsidRPr="007B0284">
        <w:rPr>
          <w:rFonts w:ascii="Times New Roman" w:hAnsi="Times New Roman" w:cs="Times New Roman"/>
          <w:sz w:val="24"/>
          <w:szCs w:val="24"/>
        </w:rPr>
        <w:t xml:space="preserve"> настоящего Порядка, за счет средств бюджета муниципального образования;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г) муниципальное образование не является получателем других межбюджетных трансфертов на цели, указанные в </w:t>
      </w:r>
      <w:hyperlink w:anchor="P15726" w:history="1">
        <w:r w:rsidRPr="007B0284">
          <w:rPr>
            <w:rFonts w:ascii="Times New Roman" w:hAnsi="Times New Roman" w:cs="Times New Roman"/>
            <w:color w:val="0000FF"/>
            <w:sz w:val="24"/>
            <w:szCs w:val="24"/>
          </w:rPr>
          <w:t>пункте 2</w:t>
        </w:r>
      </w:hyperlink>
      <w:r w:rsidRPr="007B0284">
        <w:rPr>
          <w:rFonts w:ascii="Times New Roman" w:hAnsi="Times New Roman" w:cs="Times New Roman"/>
          <w:sz w:val="24"/>
          <w:szCs w:val="24"/>
        </w:rPr>
        <w:t xml:space="preserve"> настоящего Порядка;</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д</w:t>
      </w:r>
      <w:proofErr w:type="spellEnd"/>
      <w:r w:rsidRPr="007B0284">
        <w:rPr>
          <w:rFonts w:ascii="Times New Roman" w:hAnsi="Times New Roman" w:cs="Times New Roman"/>
          <w:sz w:val="24"/>
          <w:szCs w:val="24"/>
        </w:rPr>
        <w:t>) проект, на реализацию которого предоставлена субсидия, должен быть реализован в пределах финансового года, в котором предоставлена субсидия.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5. Субсидии предоставляются в соответствии со сводной бюджетной росписью краевого бюджета, кассовым планом исполнения краевого бюджета в пределах лимитов бюджетных обязательств, утвержденных министерству финансов Приморского края (далее - министерство) на текущий финансовый год и плановый период на предоставление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6. Уполномоченный орган местного самоуправления представляет в министерство следующие документы:</w:t>
      </w:r>
    </w:p>
    <w:p w:rsidR="007B0284" w:rsidRPr="007B0284" w:rsidRDefault="007B0284">
      <w:pPr>
        <w:pStyle w:val="ConsPlusNormal"/>
        <w:spacing w:before="220"/>
        <w:ind w:firstLine="540"/>
        <w:jc w:val="both"/>
        <w:rPr>
          <w:rFonts w:ascii="Times New Roman" w:hAnsi="Times New Roman" w:cs="Times New Roman"/>
          <w:sz w:val="24"/>
          <w:szCs w:val="24"/>
        </w:rPr>
      </w:pPr>
      <w:bookmarkStart w:id="32" w:name="P15737"/>
      <w:bookmarkEnd w:id="32"/>
      <w:r w:rsidRPr="007B0284">
        <w:rPr>
          <w:rFonts w:ascii="Times New Roman" w:hAnsi="Times New Roman" w:cs="Times New Roman"/>
          <w:sz w:val="24"/>
          <w:szCs w:val="24"/>
        </w:rPr>
        <w:t>6.1. Для получения субсидии в течение 10 рабочих дней со дня размещения на официальном сайте Правительства Приморского края информации о проектах - победителях конкурсного отбора в соответствии с Порядком проведения конкурсного отбора: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заявку на предоставление субсидии, подписанную главой муниципального образования, с указанием потребности в субсидии, а также информации о реализации проекта в течение финансового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выписку из муниципальной программы (подпрограммы) с пояснительной запиской о мероприятиях Проекта, включенных в муниципальную программу (подпрограмму);</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выписку из муниципального правового акта о бюджете муниципального образования на текущий финансовый год и плановый период, предусматривающую бюджетные ассигнования на реализацию муниципальной программы (подпрограммы);</w:t>
      </w:r>
    </w:p>
    <w:p w:rsidR="007B0284" w:rsidRPr="007B0284" w:rsidRDefault="007B0284">
      <w:pPr>
        <w:pStyle w:val="ConsPlusNormal"/>
        <w:spacing w:before="220"/>
        <w:ind w:firstLine="540"/>
        <w:jc w:val="both"/>
        <w:rPr>
          <w:rFonts w:ascii="Times New Roman" w:hAnsi="Times New Roman" w:cs="Times New Roman"/>
          <w:sz w:val="24"/>
          <w:szCs w:val="24"/>
        </w:rPr>
      </w:pPr>
      <w:bookmarkStart w:id="33" w:name="P15741"/>
      <w:bookmarkEnd w:id="33"/>
      <w:r w:rsidRPr="007B0284">
        <w:rPr>
          <w:rFonts w:ascii="Times New Roman" w:hAnsi="Times New Roman" w:cs="Times New Roman"/>
          <w:sz w:val="24"/>
          <w:szCs w:val="24"/>
        </w:rPr>
        <w:lastRenderedPageBreak/>
        <w:t>6.2. Для перечисления субсидии в срок не позднее 1 декабря соответствующего финансового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платежные документы о фактическом финансировании мероприятий, указанных в </w:t>
      </w:r>
      <w:hyperlink w:anchor="P15726" w:history="1">
        <w:r w:rsidRPr="007B0284">
          <w:rPr>
            <w:rFonts w:ascii="Times New Roman" w:hAnsi="Times New Roman" w:cs="Times New Roman"/>
            <w:color w:val="0000FF"/>
            <w:sz w:val="24"/>
            <w:szCs w:val="24"/>
          </w:rPr>
          <w:t>пункте 2</w:t>
        </w:r>
      </w:hyperlink>
      <w:r w:rsidRPr="007B0284">
        <w:rPr>
          <w:rFonts w:ascii="Times New Roman" w:hAnsi="Times New Roman" w:cs="Times New Roman"/>
          <w:sz w:val="24"/>
          <w:szCs w:val="24"/>
        </w:rPr>
        <w:t xml:space="preserve"> настоящего Порядка, за счет средств бюджета муниципального образования;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выписку из муниципального правового акта о бюджете муниципального образования на текущий финансовый год и плановый период, предусматривающую бюджетные ассигнования бюджета муниципального образования на реализацию муниципальной программы (подпрограммы), а также средства субсидий в соответствии с нормативным правовым актом Правительства Приморского края о распределении субсидий бюджетам муниципальных образований.</w:t>
      </w:r>
    </w:p>
    <w:p w:rsidR="007B0284" w:rsidRPr="007B0284" w:rsidRDefault="007B0284">
      <w:pPr>
        <w:pStyle w:val="ConsPlusNormal"/>
        <w:spacing w:before="220"/>
        <w:ind w:firstLine="540"/>
        <w:jc w:val="both"/>
        <w:rPr>
          <w:rFonts w:ascii="Times New Roman" w:hAnsi="Times New Roman" w:cs="Times New Roman"/>
          <w:sz w:val="24"/>
          <w:szCs w:val="24"/>
        </w:rPr>
      </w:pPr>
      <w:bookmarkStart w:id="34" w:name="P15744"/>
      <w:bookmarkEnd w:id="34"/>
      <w:r w:rsidRPr="007B0284">
        <w:rPr>
          <w:rFonts w:ascii="Times New Roman" w:hAnsi="Times New Roman" w:cs="Times New Roman"/>
          <w:sz w:val="24"/>
          <w:szCs w:val="24"/>
        </w:rPr>
        <w:t xml:space="preserve">7. </w:t>
      </w:r>
      <w:proofErr w:type="gramStart"/>
      <w:r w:rsidRPr="007B0284">
        <w:rPr>
          <w:rFonts w:ascii="Times New Roman" w:hAnsi="Times New Roman" w:cs="Times New Roman"/>
          <w:sz w:val="24"/>
          <w:szCs w:val="24"/>
        </w:rPr>
        <w:t xml:space="preserve">Распределение субсидий на текущий финансовый год между бюджетами муниципальных образований, соответствующих критериям и условиям, определенным </w:t>
      </w:r>
      <w:hyperlink w:anchor="P15727" w:history="1">
        <w:r w:rsidRPr="007B0284">
          <w:rPr>
            <w:rFonts w:ascii="Times New Roman" w:hAnsi="Times New Roman" w:cs="Times New Roman"/>
            <w:color w:val="0000FF"/>
            <w:sz w:val="24"/>
            <w:szCs w:val="24"/>
          </w:rPr>
          <w:t>пунктами 3</w:t>
        </w:r>
      </w:hyperlink>
      <w:r w:rsidRPr="007B0284">
        <w:rPr>
          <w:rFonts w:ascii="Times New Roman" w:hAnsi="Times New Roman" w:cs="Times New Roman"/>
          <w:sz w:val="24"/>
          <w:szCs w:val="24"/>
        </w:rPr>
        <w:t xml:space="preserve">, </w:t>
      </w:r>
      <w:hyperlink w:anchor="P15729" w:history="1">
        <w:r w:rsidRPr="007B0284">
          <w:rPr>
            <w:rFonts w:ascii="Times New Roman" w:hAnsi="Times New Roman" w:cs="Times New Roman"/>
            <w:color w:val="0000FF"/>
            <w:sz w:val="24"/>
            <w:szCs w:val="24"/>
          </w:rPr>
          <w:t>4</w:t>
        </w:r>
      </w:hyperlink>
      <w:r w:rsidRPr="007B0284">
        <w:rPr>
          <w:rFonts w:ascii="Times New Roman" w:hAnsi="Times New Roman" w:cs="Times New Roman"/>
          <w:sz w:val="24"/>
          <w:szCs w:val="24"/>
        </w:rPr>
        <w:t xml:space="preserve"> настоящего Порядка, и представивших документы, указанные в </w:t>
      </w:r>
      <w:hyperlink w:anchor="P15737" w:history="1">
        <w:r w:rsidRPr="007B0284">
          <w:rPr>
            <w:rFonts w:ascii="Times New Roman" w:hAnsi="Times New Roman" w:cs="Times New Roman"/>
            <w:color w:val="0000FF"/>
            <w:sz w:val="24"/>
            <w:szCs w:val="24"/>
          </w:rPr>
          <w:t>подпункте 6.1 пункта 6</w:t>
        </w:r>
      </w:hyperlink>
      <w:r w:rsidRPr="007B0284">
        <w:rPr>
          <w:rFonts w:ascii="Times New Roman" w:hAnsi="Times New Roman" w:cs="Times New Roman"/>
          <w:sz w:val="24"/>
          <w:szCs w:val="24"/>
        </w:rPr>
        <w:t xml:space="preserve"> настоящего Порядка, утверждается нормативным правовым актом Правительства Приморского края в течение 20 рабочих дней со дня размещения на официальном сайте Правительства Приморского края информации о проектах - победителях конкурсного отбора в соответствии</w:t>
      </w:r>
      <w:proofErr w:type="gramEnd"/>
      <w:r w:rsidRPr="007B0284">
        <w:rPr>
          <w:rFonts w:ascii="Times New Roman" w:hAnsi="Times New Roman" w:cs="Times New Roman"/>
          <w:sz w:val="24"/>
          <w:szCs w:val="24"/>
        </w:rPr>
        <w:t xml:space="preserve"> с Порядком проведения конкурсного отбора.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8. Расчет размера субсидии, осуществляется по следующей методике: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если:</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position w:val="-26"/>
          <w:sz w:val="24"/>
          <w:szCs w:val="24"/>
        </w:rPr>
        <w:pict>
          <v:shape id="_x0000_i1025" style="width:208.5pt;height:37pt" coordsize="" o:spt="100" adj="0,,0" path="" filled="f" stroked="f">
            <v:stroke joinstyle="miter"/>
            <v:imagedata r:id="rId253" o:title="base_23572_168622_32768"/>
            <v:formulas/>
            <v:path o:connecttype="segments"/>
          </v:shape>
        </w:pic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если:</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position w:val="-26"/>
          <w:sz w:val="24"/>
          <w:szCs w:val="24"/>
        </w:rPr>
        <w:pict>
          <v:shape id="_x0000_i1026" style="width:307pt;height:37pt" coordsize="" o:spt="100" adj="0,,0" path="" filled="f" stroked="f">
            <v:stroke joinstyle="miter"/>
            <v:imagedata r:id="rId254" o:title="base_23572_168622_32769"/>
            <v:formulas/>
            <v:path o:connecttype="segments"/>
          </v:shape>
        </w:pic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Ci</w:t>
      </w:r>
      <w:proofErr w:type="spellEnd"/>
      <w:r w:rsidRPr="007B0284">
        <w:rPr>
          <w:rFonts w:ascii="Times New Roman" w:hAnsi="Times New Roman" w:cs="Times New Roman"/>
          <w:sz w:val="24"/>
          <w:szCs w:val="24"/>
        </w:rPr>
        <w:t xml:space="preserve"> - размер субсидии бюджету i-того муниципального образования, который не может превышать 3,0 </w:t>
      </w:r>
      <w:proofErr w:type="spellStart"/>
      <w:proofErr w:type="gramStart"/>
      <w:r w:rsidRPr="007B0284">
        <w:rPr>
          <w:rFonts w:ascii="Times New Roman" w:hAnsi="Times New Roman" w:cs="Times New Roman"/>
          <w:sz w:val="24"/>
          <w:szCs w:val="24"/>
        </w:rPr>
        <w:t>млн</w:t>
      </w:r>
      <w:proofErr w:type="spellEnd"/>
      <w:proofErr w:type="gramEnd"/>
      <w:r w:rsidRPr="007B0284">
        <w:rPr>
          <w:rFonts w:ascii="Times New Roman" w:hAnsi="Times New Roman" w:cs="Times New Roman"/>
          <w:sz w:val="24"/>
          <w:szCs w:val="24"/>
        </w:rPr>
        <w:t xml:space="preserve"> рублей для одного проекта;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S - размер бюджетных ассигнований, предусмотренных в краевом бюджете на текущий финансовый год на предоставление субсидий.</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Pi</w:t>
      </w:r>
      <w:proofErr w:type="spellEnd"/>
      <w:r w:rsidRPr="007B0284">
        <w:rPr>
          <w:rFonts w:ascii="Times New Roman" w:hAnsi="Times New Roman" w:cs="Times New Roman"/>
          <w:sz w:val="24"/>
          <w:szCs w:val="24"/>
        </w:rPr>
        <w:t xml:space="preserve"> - размер общей стоимости реализации проекта в i-том муниципальном образовании, указанный в представленной заявке на участие в конкурсном отборе в соответствии с Порядком проведения конкурсного отбора;</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n</w:t>
      </w:r>
      <w:proofErr w:type="spellEnd"/>
      <w:r w:rsidRPr="007B0284">
        <w:rPr>
          <w:rFonts w:ascii="Times New Roman" w:hAnsi="Times New Roman" w:cs="Times New Roman"/>
          <w:sz w:val="24"/>
          <w:szCs w:val="24"/>
        </w:rPr>
        <w:t xml:space="preserve"> - количество муниципальных образований, проекты которых признаны победителями по итогам проведения конкурсного отбора, соответствующих условиям и критериям, определенным </w:t>
      </w:r>
      <w:hyperlink w:anchor="P15727" w:history="1">
        <w:r w:rsidRPr="007B0284">
          <w:rPr>
            <w:rFonts w:ascii="Times New Roman" w:hAnsi="Times New Roman" w:cs="Times New Roman"/>
            <w:color w:val="0000FF"/>
            <w:sz w:val="24"/>
            <w:szCs w:val="24"/>
          </w:rPr>
          <w:t>пунктами 3</w:t>
        </w:r>
      </w:hyperlink>
      <w:r w:rsidRPr="007B0284">
        <w:rPr>
          <w:rFonts w:ascii="Times New Roman" w:hAnsi="Times New Roman" w:cs="Times New Roman"/>
          <w:sz w:val="24"/>
          <w:szCs w:val="24"/>
        </w:rPr>
        <w:t xml:space="preserve">, </w:t>
      </w:r>
      <w:hyperlink w:anchor="P15729" w:history="1">
        <w:r w:rsidRPr="007B0284">
          <w:rPr>
            <w:rFonts w:ascii="Times New Roman" w:hAnsi="Times New Roman" w:cs="Times New Roman"/>
            <w:color w:val="0000FF"/>
            <w:sz w:val="24"/>
            <w:szCs w:val="24"/>
          </w:rPr>
          <w:t>4</w:t>
        </w:r>
      </w:hyperlink>
      <w:r w:rsidRPr="007B0284">
        <w:rPr>
          <w:rFonts w:ascii="Times New Roman" w:hAnsi="Times New Roman" w:cs="Times New Roman"/>
          <w:sz w:val="24"/>
          <w:szCs w:val="24"/>
        </w:rPr>
        <w:t xml:space="preserve"> настоящего Порядка, и представивших документы, указанные в </w:t>
      </w:r>
      <w:hyperlink w:anchor="P15737" w:history="1">
        <w:r w:rsidRPr="007B0284">
          <w:rPr>
            <w:rFonts w:ascii="Times New Roman" w:hAnsi="Times New Roman" w:cs="Times New Roman"/>
            <w:color w:val="0000FF"/>
            <w:sz w:val="24"/>
            <w:szCs w:val="24"/>
          </w:rPr>
          <w:t>подпункте 6.1 пункта 6</w:t>
        </w:r>
      </w:hyperlink>
      <w:r w:rsidRPr="007B0284">
        <w:rPr>
          <w:rFonts w:ascii="Times New Roman" w:hAnsi="Times New Roman" w:cs="Times New Roman"/>
          <w:sz w:val="24"/>
          <w:szCs w:val="24"/>
        </w:rPr>
        <w:t xml:space="preserve"> настоящего Порядка;</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Ri</w:t>
      </w:r>
      <w:proofErr w:type="spellEnd"/>
      <w:r w:rsidRPr="007B0284">
        <w:rPr>
          <w:rFonts w:ascii="Times New Roman" w:hAnsi="Times New Roman" w:cs="Times New Roman"/>
          <w:sz w:val="24"/>
          <w:szCs w:val="24"/>
        </w:rPr>
        <w:t xml:space="preserve"> - объем собственных средств бюджета i-того муниципального образования, предусмотренных в бюджете муниципального образования на мероприятия, но не менее: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R</w:t>
      </w:r>
      <w:r w:rsidRPr="007B0284">
        <w:rPr>
          <w:rFonts w:ascii="Times New Roman" w:hAnsi="Times New Roman" w:cs="Times New Roman"/>
          <w:sz w:val="24"/>
          <w:szCs w:val="24"/>
          <w:vertAlign w:val="subscript"/>
        </w:rPr>
        <w:t>i</w:t>
      </w:r>
      <w:proofErr w:type="spellEnd"/>
      <w:r w:rsidRPr="007B0284">
        <w:rPr>
          <w:rFonts w:ascii="Times New Roman" w:hAnsi="Times New Roman" w:cs="Times New Roman"/>
          <w:sz w:val="24"/>
          <w:szCs w:val="24"/>
        </w:rPr>
        <w:t xml:space="preserve"> &gt; = </w:t>
      </w:r>
      <w:proofErr w:type="spellStart"/>
      <w:r w:rsidRPr="007B0284">
        <w:rPr>
          <w:rFonts w:ascii="Times New Roman" w:hAnsi="Times New Roman" w:cs="Times New Roman"/>
          <w:sz w:val="24"/>
          <w:szCs w:val="24"/>
        </w:rPr>
        <w:t>P</w:t>
      </w:r>
      <w:r w:rsidRPr="007B0284">
        <w:rPr>
          <w:rFonts w:ascii="Times New Roman" w:hAnsi="Times New Roman" w:cs="Times New Roman"/>
          <w:sz w:val="24"/>
          <w:szCs w:val="24"/>
          <w:vertAlign w:val="subscript"/>
        </w:rPr>
        <w:t>i</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x</w:t>
      </w:r>
      <w:proofErr w:type="spellEnd"/>
      <w:r w:rsidRPr="007B0284">
        <w:rPr>
          <w:rFonts w:ascii="Times New Roman" w:hAnsi="Times New Roman" w:cs="Times New Roman"/>
          <w:sz w:val="24"/>
          <w:szCs w:val="24"/>
        </w:rPr>
        <w:t xml:space="preserve"> (100% - </w:t>
      </w:r>
      <w:proofErr w:type="spellStart"/>
      <w:r w:rsidRPr="007B0284">
        <w:rPr>
          <w:rFonts w:ascii="Times New Roman" w:hAnsi="Times New Roman" w:cs="Times New Roman"/>
          <w:sz w:val="24"/>
          <w:szCs w:val="24"/>
        </w:rPr>
        <w:t>У</w:t>
      </w:r>
      <w:proofErr w:type="gramStart"/>
      <w:r w:rsidRPr="007B0284">
        <w:rPr>
          <w:rFonts w:ascii="Times New Roman" w:hAnsi="Times New Roman" w:cs="Times New Roman"/>
          <w:sz w:val="24"/>
          <w:szCs w:val="24"/>
          <w:vertAlign w:val="subscript"/>
        </w:rPr>
        <w:t>i</w:t>
      </w:r>
      <w:proofErr w:type="spellEnd"/>
      <w:proofErr w:type="gramEnd"/>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У</w:t>
      </w:r>
      <w:proofErr w:type="gramStart"/>
      <w:r w:rsidRPr="007B0284">
        <w:rPr>
          <w:rFonts w:ascii="Times New Roman" w:hAnsi="Times New Roman" w:cs="Times New Roman"/>
          <w:sz w:val="24"/>
          <w:szCs w:val="24"/>
        </w:rPr>
        <w:t>i</w:t>
      </w:r>
      <w:proofErr w:type="spellEnd"/>
      <w:proofErr w:type="gramEnd"/>
      <w:r w:rsidRPr="007B0284">
        <w:rPr>
          <w:rFonts w:ascii="Times New Roman" w:hAnsi="Times New Roman" w:cs="Times New Roman"/>
          <w:sz w:val="24"/>
          <w:szCs w:val="24"/>
        </w:rPr>
        <w:t xml:space="preserve"> - предельный уровень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расходных обязательств i-того муниципального образования за счет субсидии, составляющий 99 процентов;</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B</w:t>
      </w:r>
      <w:r w:rsidRPr="007B0284">
        <w:rPr>
          <w:rFonts w:ascii="Times New Roman" w:hAnsi="Times New Roman" w:cs="Times New Roman"/>
          <w:sz w:val="24"/>
          <w:szCs w:val="24"/>
          <w:vertAlign w:val="subscript"/>
        </w:rPr>
        <w:t>i</w:t>
      </w:r>
      <w:proofErr w:type="spellEnd"/>
      <w:r w:rsidRPr="007B0284">
        <w:rPr>
          <w:rFonts w:ascii="Times New Roman" w:hAnsi="Times New Roman" w:cs="Times New Roman"/>
          <w:sz w:val="24"/>
          <w:szCs w:val="24"/>
        </w:rPr>
        <w:t xml:space="preserve"> - безвозмездные поступления от физических и юридических лиц (за исключением государственных, муниципальных организаций).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случае если размер субсидии, указанной в заявке о предоставлении субсидии, менее размера, определенного в соответствии с настоящим пунктом, субсидии предоставляются в заявленном размере.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9. Предоставление субсидии бюджетам муниципальных образований осуществляется на основании соглашений, заключаемых между министерством и муниципальными образованиями (далее - соглашение) в соответствии с типовой формой, утвержденной министерством.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Соглашение заключается в течение 30 рабочих дней со дня принятия нормативного правового акта Правительства Приморского края, предусмотренного </w:t>
      </w:r>
      <w:hyperlink w:anchor="P15744" w:history="1">
        <w:r w:rsidRPr="007B0284">
          <w:rPr>
            <w:rFonts w:ascii="Times New Roman" w:hAnsi="Times New Roman" w:cs="Times New Roman"/>
            <w:color w:val="0000FF"/>
            <w:sz w:val="24"/>
            <w:szCs w:val="24"/>
          </w:rPr>
          <w:t>пунктом 7</w:t>
        </w:r>
      </w:hyperlink>
      <w:r w:rsidRPr="007B0284">
        <w:rPr>
          <w:rFonts w:ascii="Times New Roman" w:hAnsi="Times New Roman" w:cs="Times New Roman"/>
          <w:sz w:val="24"/>
          <w:szCs w:val="24"/>
        </w:rPr>
        <w:t xml:space="preserve"> настоящего Порядка, и должно предусматривать:</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а) целевое назначение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б) размер предоставляемой субсидии, порядок, условия ее перечисления в местный бюджет, а также объем бюджетных ассигнований местного бюджета на реализацию соответствующих расходных обязательств;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перечень проектов с указанием источников и размера их финансирования;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г) значения результата использования субсидии, приведенного в </w:t>
      </w:r>
      <w:hyperlink w:anchor="P15781" w:history="1">
        <w:r w:rsidRPr="007B0284">
          <w:rPr>
            <w:rFonts w:ascii="Times New Roman" w:hAnsi="Times New Roman" w:cs="Times New Roman"/>
            <w:color w:val="0000FF"/>
            <w:sz w:val="24"/>
            <w:szCs w:val="24"/>
          </w:rPr>
          <w:t>пункте 13</w:t>
        </w:r>
      </w:hyperlink>
      <w:r w:rsidRPr="007B0284">
        <w:rPr>
          <w:rFonts w:ascii="Times New Roman" w:hAnsi="Times New Roman" w:cs="Times New Roman"/>
          <w:sz w:val="24"/>
          <w:szCs w:val="24"/>
        </w:rPr>
        <w:t xml:space="preserve"> настоящего Порядка, а также обязательство муниципального образования по их достижению;</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д</w:t>
      </w:r>
      <w:proofErr w:type="spellEnd"/>
      <w:r w:rsidRPr="007B0284">
        <w:rPr>
          <w:rFonts w:ascii="Times New Roman" w:hAnsi="Times New Roman" w:cs="Times New Roman"/>
          <w:sz w:val="24"/>
          <w:szCs w:val="24"/>
        </w:rPr>
        <w:t>) формы отчетности о расходовании субсидии и о достижении значений результатов использования субсидии, а также обязательство муниципального образования по представлению отчетности в соответствии с требованиями настоящего Порядка;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е) порядок осуществления </w:t>
      </w:r>
      <w:proofErr w:type="gramStart"/>
      <w:r w:rsidRPr="007B0284">
        <w:rPr>
          <w:rFonts w:ascii="Times New Roman" w:hAnsi="Times New Roman" w:cs="Times New Roman"/>
          <w:sz w:val="24"/>
          <w:szCs w:val="24"/>
        </w:rPr>
        <w:t>контроля за</w:t>
      </w:r>
      <w:proofErr w:type="gramEnd"/>
      <w:r w:rsidRPr="007B0284">
        <w:rPr>
          <w:rFonts w:ascii="Times New Roman" w:hAnsi="Times New Roman" w:cs="Times New Roman"/>
          <w:sz w:val="24"/>
          <w:szCs w:val="24"/>
        </w:rPr>
        <w:t xml:space="preserve"> выполнением муниципальным образованием обязательств, предусмотренных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ж) обязательства муниципального образования по возврату сре</w:t>
      </w:r>
      <w:proofErr w:type="gramStart"/>
      <w:r w:rsidRPr="007B0284">
        <w:rPr>
          <w:rFonts w:ascii="Times New Roman" w:hAnsi="Times New Roman" w:cs="Times New Roman"/>
          <w:sz w:val="24"/>
          <w:szCs w:val="24"/>
        </w:rPr>
        <w:t>дств в кр</w:t>
      </w:r>
      <w:proofErr w:type="gramEnd"/>
      <w:r w:rsidRPr="007B0284">
        <w:rPr>
          <w:rFonts w:ascii="Times New Roman" w:hAnsi="Times New Roman" w:cs="Times New Roman"/>
          <w:sz w:val="24"/>
          <w:szCs w:val="24"/>
        </w:rPr>
        <w:t>аевой бюджет;</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з</w:t>
      </w:r>
      <w:proofErr w:type="spellEnd"/>
      <w:r w:rsidRPr="007B0284">
        <w:rPr>
          <w:rFonts w:ascii="Times New Roman" w:hAnsi="Times New Roman" w:cs="Times New Roman"/>
          <w:sz w:val="24"/>
          <w:szCs w:val="24"/>
        </w:rPr>
        <w:t>) иные условия, относящиеся к предмету соглашения.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10. </w:t>
      </w:r>
      <w:proofErr w:type="gramStart"/>
      <w:r w:rsidRPr="007B0284">
        <w:rPr>
          <w:rFonts w:ascii="Times New Roman" w:hAnsi="Times New Roman" w:cs="Times New Roman"/>
          <w:sz w:val="24"/>
          <w:szCs w:val="24"/>
        </w:rPr>
        <w:t>Перечисление субсидий осуществляется с лицевого счета министерства, открытого в Управлении Федерального казначейства по Приморскому краю (далее - УФК по ПК), на лицевые счета муниципальных образований, открытые в территориальных отделениях УФК по ПК для учета операций по переданным полномочиям получателя бюджетных средств,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субсидии</w:t>
      </w:r>
      <w:proofErr w:type="gramEnd"/>
      <w:r w:rsidRPr="007B0284">
        <w:rPr>
          <w:rFonts w:ascii="Times New Roman" w:hAnsi="Times New Roman" w:cs="Times New Roman"/>
          <w:sz w:val="24"/>
          <w:szCs w:val="24"/>
        </w:rPr>
        <w:t xml:space="preserve">, в течение 20 рабочих дней после дня получения документов, предусмотренных </w:t>
      </w:r>
      <w:hyperlink w:anchor="P15741" w:history="1">
        <w:r w:rsidRPr="007B0284">
          <w:rPr>
            <w:rFonts w:ascii="Times New Roman" w:hAnsi="Times New Roman" w:cs="Times New Roman"/>
            <w:color w:val="0000FF"/>
            <w:sz w:val="24"/>
            <w:szCs w:val="24"/>
          </w:rPr>
          <w:t>подпунктом 6.2 пункта 6</w:t>
        </w:r>
      </w:hyperlink>
      <w:r w:rsidRPr="007B0284">
        <w:rPr>
          <w:rFonts w:ascii="Times New Roman" w:hAnsi="Times New Roman" w:cs="Times New Roman"/>
          <w:sz w:val="24"/>
          <w:szCs w:val="24"/>
        </w:rPr>
        <w:t xml:space="preserve"> настоящего Порядка, путем представления в УФК по ПК расходного расписания, подготовленного министерством.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11. Субсидии носят целевой характер и не могут быть использованы на цели, не предусмотренные настоящим Порядком.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12. Отчеты о расходовании субсидий по формам, установленным соглашением, представляются уполномоченным органом местного </w:t>
      </w:r>
      <w:proofErr w:type="gramStart"/>
      <w:r w:rsidRPr="007B0284">
        <w:rPr>
          <w:rFonts w:ascii="Times New Roman" w:hAnsi="Times New Roman" w:cs="Times New Roman"/>
          <w:sz w:val="24"/>
          <w:szCs w:val="24"/>
        </w:rPr>
        <w:t>самоуправления</w:t>
      </w:r>
      <w:proofErr w:type="gramEnd"/>
      <w:r w:rsidRPr="007B0284">
        <w:rPr>
          <w:rFonts w:ascii="Times New Roman" w:hAnsi="Times New Roman" w:cs="Times New Roman"/>
          <w:sz w:val="24"/>
          <w:szCs w:val="24"/>
        </w:rPr>
        <w:t xml:space="preserve"> в министерство ежеквартально нарастающим итогом в срок до 4 числа месяца, следующего за отчетным кварталом (за исключением отчетов за год), с приложением подтверждающих документов о целевом расходовании субсидии. Отчеты за год представляются в министерство в срок до 14 января года, следующего </w:t>
      </w:r>
      <w:proofErr w:type="gramStart"/>
      <w:r w:rsidRPr="007B0284">
        <w:rPr>
          <w:rFonts w:ascii="Times New Roman" w:hAnsi="Times New Roman" w:cs="Times New Roman"/>
          <w:sz w:val="24"/>
          <w:szCs w:val="24"/>
        </w:rPr>
        <w:t>за</w:t>
      </w:r>
      <w:proofErr w:type="gramEnd"/>
      <w:r w:rsidRPr="007B0284">
        <w:rPr>
          <w:rFonts w:ascii="Times New Roman" w:hAnsi="Times New Roman" w:cs="Times New Roman"/>
          <w:sz w:val="24"/>
          <w:szCs w:val="24"/>
        </w:rPr>
        <w:t xml:space="preserve"> отчетным.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Отчет о достижении значений результата использования субсидий по состоянию на 31 декабря текущего финансового года по форме, установленной соглашением, представляется уполномоченным органом местного самоуправления в министерство в срок до 20 января года, следующего </w:t>
      </w:r>
      <w:proofErr w:type="gramStart"/>
      <w:r w:rsidRPr="007B0284">
        <w:rPr>
          <w:rFonts w:ascii="Times New Roman" w:hAnsi="Times New Roman" w:cs="Times New Roman"/>
          <w:sz w:val="24"/>
          <w:szCs w:val="24"/>
        </w:rPr>
        <w:t>за</w:t>
      </w:r>
      <w:proofErr w:type="gramEnd"/>
      <w:r w:rsidRPr="007B0284">
        <w:rPr>
          <w:rFonts w:ascii="Times New Roman" w:hAnsi="Times New Roman" w:cs="Times New Roman"/>
          <w:sz w:val="24"/>
          <w:szCs w:val="24"/>
        </w:rPr>
        <w:t xml:space="preserve"> отчетным.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Уточненный отчет о достижении значений результата использования субсидий по состоянию на 1 апреля года, следующего за отчетным, по форме, установленной соглашением, представляется уполномоченным органом местного самоуправления в министерство в срок до 5 апреля года, следующего за годом предоставления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bookmarkStart w:id="35" w:name="P15781"/>
      <w:bookmarkEnd w:id="35"/>
      <w:r w:rsidRPr="007B0284">
        <w:rPr>
          <w:rFonts w:ascii="Times New Roman" w:hAnsi="Times New Roman" w:cs="Times New Roman"/>
          <w:sz w:val="24"/>
          <w:szCs w:val="24"/>
        </w:rPr>
        <w:t>13. Оценка эффективности использования субсидий осуществляется министерством по итогам года путем сравнения планового и достигнутого значений результата использования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Результатом использования субсидии является количество реализованных проектов, принятых комиссией с участием представителей от населения.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Значения результата использования субсидии для каждого муниципального образования устанавливаются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Показатели эффективности использования субсидии оцениваются согласно следующим значениям: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высокий уровень эффективности, если значение составляет более 95%;</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средний уровень эффективности, если значение составляет от 90% до 95%;</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низкий уровень эффективности, если значение составляет от 83% до 90%.</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остальных случаях эффективность использования субсидии признается неудовлетворительной.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14. В случае если муниципальным образованием по состоянию </w:t>
      </w:r>
      <w:proofErr w:type="gramStart"/>
      <w:r w:rsidRPr="007B0284">
        <w:rPr>
          <w:rFonts w:ascii="Times New Roman" w:hAnsi="Times New Roman" w:cs="Times New Roman"/>
          <w:sz w:val="24"/>
          <w:szCs w:val="24"/>
        </w:rPr>
        <w:t>на</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31 декабря года предоставления субсидии не достигнуты показатели результата использования субсидии, эффективность использования субсидии также признается неудовлетворительной, и в срок до 5 апреля года, следующего за годом предоставления субсидии, указанные нарушения не устранены, средства субсидии подлежат возврату.</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Объем средств, подлежащий возврату из местного бюджета в краевой бюджет в срок до 30 июля года, следующего за годом предоставления субсидии (</w:t>
      </w: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vertAlign w:val="subscript"/>
        </w:rPr>
        <w:t>возврата</w:t>
      </w:r>
      <w:proofErr w:type="spellEnd"/>
      <w:r w:rsidRPr="007B0284">
        <w:rPr>
          <w:rFonts w:ascii="Times New Roman" w:hAnsi="Times New Roman" w:cs="Times New Roman"/>
          <w:sz w:val="24"/>
          <w:szCs w:val="24"/>
        </w:rPr>
        <w:t>), рассчитывается по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vertAlign w:val="subscript"/>
        </w:rPr>
        <w:t>возврата</w:t>
      </w:r>
      <w:proofErr w:type="spellEnd"/>
      <w:r w:rsidRPr="007B0284">
        <w:rPr>
          <w:rFonts w:ascii="Times New Roman" w:hAnsi="Times New Roman" w:cs="Times New Roman"/>
          <w:sz w:val="24"/>
          <w:szCs w:val="24"/>
        </w:rPr>
        <w:t xml:space="preserve"> = C </w:t>
      </w:r>
      <w:proofErr w:type="spellStart"/>
      <w:r w:rsidRPr="007B0284">
        <w:rPr>
          <w:rFonts w:ascii="Times New Roman" w:hAnsi="Times New Roman" w:cs="Times New Roman"/>
          <w:sz w:val="24"/>
          <w:szCs w:val="24"/>
        </w:rPr>
        <w:t>x</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где: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C - размер субсидии, предоставленной бюджету i-того муниципального образования в отчетном финансовом году;</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xml:space="preserve"> - коэффициент возврата субсидии, который рассчитывается по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xml:space="preserve"> = 1 - </w:t>
      </w:r>
      <w:proofErr w:type="spellStart"/>
      <w:r w:rsidRPr="007B0284">
        <w:rPr>
          <w:rFonts w:ascii="Times New Roman" w:hAnsi="Times New Roman" w:cs="Times New Roman"/>
          <w:sz w:val="24"/>
          <w:szCs w:val="24"/>
        </w:rPr>
        <w:t>n</w:t>
      </w:r>
      <w:proofErr w:type="spellEnd"/>
      <w:r w:rsidRPr="007B0284">
        <w:rPr>
          <w:rFonts w:ascii="Times New Roman" w:hAnsi="Times New Roman" w:cs="Times New Roman"/>
          <w:sz w:val="24"/>
          <w:szCs w:val="24"/>
        </w:rPr>
        <w:t xml:space="preserve"> / </w:t>
      </w:r>
      <w:proofErr w:type="spellStart"/>
      <w:r w:rsidRPr="007B0284">
        <w:rPr>
          <w:rFonts w:ascii="Times New Roman" w:hAnsi="Times New Roman" w:cs="Times New Roman"/>
          <w:sz w:val="24"/>
          <w:szCs w:val="24"/>
        </w:rPr>
        <w:t>p</w:t>
      </w:r>
      <w:proofErr w:type="spellEnd"/>
      <w:r w:rsidRPr="007B0284">
        <w:rPr>
          <w:rFonts w:ascii="Times New Roman" w:hAnsi="Times New Roman" w:cs="Times New Roman"/>
          <w:sz w:val="24"/>
          <w:szCs w:val="24"/>
        </w:rPr>
        <w:t>, где: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n</w:t>
      </w:r>
      <w:proofErr w:type="spellEnd"/>
      <w:r w:rsidRPr="007B0284">
        <w:rPr>
          <w:rFonts w:ascii="Times New Roman" w:hAnsi="Times New Roman" w:cs="Times New Roman"/>
          <w:sz w:val="24"/>
          <w:szCs w:val="24"/>
        </w:rPr>
        <w:t xml:space="preserve"> - фактически достигнутое значение результата использования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p</w:t>
      </w:r>
      <w:proofErr w:type="spellEnd"/>
      <w:r w:rsidRPr="007B0284">
        <w:rPr>
          <w:rFonts w:ascii="Times New Roman" w:hAnsi="Times New Roman" w:cs="Times New Roman"/>
          <w:sz w:val="24"/>
          <w:szCs w:val="24"/>
        </w:rPr>
        <w:t xml:space="preserve"> - плановое значение результата использования субсидии, установленное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15. Ответственность за результативность, целевое использование субсидии и достоверность представляемых в министерство документов, отчетов и информации возлагается на органы местного самоуправления.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16. Неиспользованные в текущем финансовом году субсидии подлежат возврату в краевой бюджет в порядке, предусмотренном Бюджетным кодексом Российской Федерации.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17. Министерство обеспечивает соблюдение муниципальными образованиями условий, целей и порядка, установленных при их предоставлении.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18. В случае если муниципальным образованием допущены нарушения требований настоящего Порядка, муниципальное образование обеспечивает возврат в доход краевого бюджета суммы субсидии на основании требования о возврате субсидии (далее - требование).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Требование направляется уполномоченному органу местного самоуправления муниципального образования министерством в течение пяти рабочих дней со дня установления нарушения.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Возврат субсидии производится уполномоченным органом местного самоуправления муниципального образования в течение 15 рабочих дней со дня получения требования по реквизитам и коду классификации доходов бюджетов Российской Федерации, указанным в требовании.</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14</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36" w:name="P15821"/>
      <w:bookmarkEnd w:id="36"/>
      <w:r w:rsidRPr="007B0284">
        <w:rPr>
          <w:rFonts w:ascii="Times New Roman" w:hAnsi="Times New Roman" w:cs="Times New Roman"/>
          <w:sz w:val="24"/>
          <w:szCs w:val="24"/>
        </w:rPr>
        <w:t>ПРАВИЛА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ПРЕДОСТАВЛЕНИЯ И РАСПРЕДЕЛЕНИЯ СУБСИДИИ ИЗ КРАЕВОГО БЮДЖЕТА</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БЮДЖЕТАМ МУНИЦИПАЛЬНЫХ ОБРАЗОВАНИЙ ПРИМОРСКОГО КРАЯ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 xml:space="preserve">НА РЕАЛИЗАЦИЮ ПРОЕКТОВ </w:t>
      </w:r>
      <w:proofErr w:type="gramStart"/>
      <w:r w:rsidRPr="007B0284">
        <w:rPr>
          <w:rFonts w:ascii="Times New Roman" w:hAnsi="Times New Roman" w:cs="Times New Roman"/>
          <w:sz w:val="24"/>
          <w:szCs w:val="24"/>
        </w:rPr>
        <w:t>ИНИЦИАТИВНОГО</w:t>
      </w:r>
      <w:proofErr w:type="gramEnd"/>
      <w:r w:rsidRPr="007B0284">
        <w:rPr>
          <w:rFonts w:ascii="Times New Roman" w:hAnsi="Times New Roman" w:cs="Times New Roman"/>
          <w:sz w:val="24"/>
          <w:szCs w:val="24"/>
        </w:rPr>
        <w:t xml:space="preserve"> БЮДЖЕТИРОВАНИЯ</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lastRenderedPageBreak/>
        <w:t>ПО НАПРАВЛЕНИЮ "ТВОЙ ПРОЕКТ"</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(в ред. Постановлений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 xml:space="preserve">от 17.12.2021 </w:t>
            </w:r>
            <w:hyperlink r:id="rId255" w:history="1">
              <w:r w:rsidRPr="007B0284">
                <w:rPr>
                  <w:rFonts w:ascii="Times New Roman" w:hAnsi="Times New Roman" w:cs="Times New Roman"/>
                  <w:color w:val="0000FF"/>
                  <w:sz w:val="24"/>
                  <w:szCs w:val="24"/>
                </w:rPr>
                <w:t>N 814-пп</w:t>
              </w:r>
            </w:hyperlink>
            <w:r w:rsidRPr="007B0284">
              <w:rPr>
                <w:rFonts w:ascii="Times New Roman" w:hAnsi="Times New Roman" w:cs="Times New Roman"/>
                <w:color w:val="392C69"/>
                <w:sz w:val="24"/>
                <w:szCs w:val="24"/>
              </w:rPr>
              <w:t xml:space="preserve">, от 25.02.2022 </w:t>
            </w:r>
            <w:hyperlink r:id="rId256" w:history="1">
              <w:r w:rsidRPr="007B0284">
                <w:rPr>
                  <w:rFonts w:ascii="Times New Roman" w:hAnsi="Times New Roman" w:cs="Times New Roman"/>
                  <w:color w:val="0000FF"/>
                  <w:sz w:val="24"/>
                  <w:szCs w:val="24"/>
                </w:rPr>
                <w:t>N 93-пп</w:t>
              </w:r>
            </w:hyperlink>
            <w:r w:rsidRPr="007B028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spacing w:before="28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1. </w:t>
      </w:r>
      <w:proofErr w:type="gramStart"/>
      <w:r w:rsidRPr="007B0284">
        <w:rPr>
          <w:rFonts w:ascii="Times New Roman" w:hAnsi="Times New Roman" w:cs="Times New Roman"/>
          <w:sz w:val="24"/>
          <w:szCs w:val="24"/>
        </w:rPr>
        <w:t xml:space="preserve">Настоящие Правила предоставления и распределения субсидии из краевого бюджета бюджетам муниципальных образований Приморского края (далее - муниципальные образования) на реализацию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(далее соответственно - Правила, субсидия, проект) определяют цели, условия и порядок предоставления и расходования субсидии, методику расчета субсидии и порядок возврата субсидии в случае нарушения целей, условий и порядка, установленных при предоставлении субсидии.</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2. Основные понятия, используемые в настоящих Правилах:</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 xml:space="preserve">проект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"Твой проект" - инициируемый жителями муниципальных образований общественно значимый проект по строительству (реконструкции), ремонту и благоустройству объекта инфраструктуры муниципальной собственности, определенный населением в качестве приоритетного, направленный на улучшение качества жизни населения;</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объекты инфраструктуры - объекты благоустройства, объекты культуры и объекты, используемые для проведения общественных и культурно-массовых мероприятий, объекты уличного освещения, автомобильные дороги и сооружения на них, детские и спортивные объекты, объекты водоснабжения и водоотведения.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3. Субсидии предоставляются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расходных обязательств муниципальных образований, возникающих при выполнении полномочий органов местного самоуправления муниципальных образований (далее - органы местного самоуправления) по вопросам местного значения, повышения эффективности решения муниципальными образованиями вопросов местного значения путем реализации в муниципальных образованиях проектов.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4. </w:t>
      </w:r>
      <w:proofErr w:type="gramStart"/>
      <w:r w:rsidRPr="007B0284">
        <w:rPr>
          <w:rFonts w:ascii="Times New Roman" w:hAnsi="Times New Roman" w:cs="Times New Roman"/>
          <w:sz w:val="24"/>
          <w:szCs w:val="24"/>
        </w:rPr>
        <w:t xml:space="preserve">Субсидии предоставляются бюджетам муниципальных образований (далее - местный бюджет), проекты которых признаны победителями конкурсного отбора в соответствии с </w:t>
      </w:r>
      <w:hyperlink r:id="rId257" w:history="1">
        <w:r w:rsidRPr="007B0284">
          <w:rPr>
            <w:rFonts w:ascii="Times New Roman" w:hAnsi="Times New Roman" w:cs="Times New Roman"/>
            <w:color w:val="0000FF"/>
            <w:sz w:val="24"/>
            <w:szCs w:val="24"/>
          </w:rPr>
          <w:t>Порядком</w:t>
        </w:r>
      </w:hyperlink>
      <w:r w:rsidRPr="007B0284">
        <w:rPr>
          <w:rFonts w:ascii="Times New Roman" w:hAnsi="Times New Roman" w:cs="Times New Roman"/>
          <w:sz w:val="24"/>
          <w:szCs w:val="24"/>
        </w:rPr>
        <w:t xml:space="preserve"> проведения конкурсного отбора на предоставление бюджетам муниципальных образований Приморского края субсидии из краевого бюджета на реализацию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утвержденным постановлением Правительства Приморского края от 10 ноября 2020 года N 955-пп "Об отдельных вопросах реализации в Приморском крае</w:t>
      </w:r>
      <w:proofErr w:type="gramEnd"/>
      <w:r w:rsidRPr="007B0284">
        <w:rPr>
          <w:rFonts w:ascii="Times New Roman" w:hAnsi="Times New Roman" w:cs="Times New Roman"/>
          <w:sz w:val="24"/>
          <w:szCs w:val="24"/>
        </w:rPr>
        <w:t xml:space="preserve"> проектов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(далее соответственно - проекты - победители конкурсного отбора, Порядок проведения конкурсного отбора, конкурсный отбор).</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5. Министерство финансов Приморского края (далее - министерство) является главным распорядителем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осуществляющим предоставление субсидии в соответствии со сводной бюджетной росписью краевого бюджета, кассовым планом исполнения краевого бюджета в пределах лимитов бюджетных обязательств, предусмотренных министерству на указанные цели в текущем финансовом году.</w:t>
      </w:r>
    </w:p>
    <w:p w:rsidR="007B0284" w:rsidRPr="007B0284" w:rsidRDefault="007B0284">
      <w:pPr>
        <w:pStyle w:val="ConsPlusNormal"/>
        <w:spacing w:before="220"/>
        <w:ind w:firstLine="540"/>
        <w:jc w:val="both"/>
        <w:rPr>
          <w:rFonts w:ascii="Times New Roman" w:hAnsi="Times New Roman" w:cs="Times New Roman"/>
          <w:sz w:val="24"/>
          <w:szCs w:val="24"/>
        </w:rPr>
      </w:pPr>
      <w:bookmarkStart w:id="37" w:name="P15836"/>
      <w:bookmarkEnd w:id="37"/>
      <w:r w:rsidRPr="007B0284">
        <w:rPr>
          <w:rFonts w:ascii="Times New Roman" w:hAnsi="Times New Roman" w:cs="Times New Roman"/>
          <w:sz w:val="24"/>
          <w:szCs w:val="24"/>
        </w:rPr>
        <w:t>6. Условиями предоставления субсидий являются: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6.1. Наличие правового акта муниципального образования, устанавливающего расходное обязательство муниципального образования,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которого предоставляется субсидия;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6.2.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которых предоставляется субсидия, в объеме, необходимом для их исполнения, включая размер субсидии, планируемой к предоставлению из краевого бюджета;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6.3. Заключение между министерством и муниципальным образованием соглашения о предоставлении субсидии (далее - Соглашение) в соответствии с типовой </w:t>
      </w:r>
      <w:hyperlink r:id="rId258" w:history="1">
        <w:r w:rsidRPr="007B0284">
          <w:rPr>
            <w:rFonts w:ascii="Times New Roman" w:hAnsi="Times New Roman" w:cs="Times New Roman"/>
            <w:color w:val="0000FF"/>
            <w:sz w:val="24"/>
            <w:szCs w:val="24"/>
          </w:rPr>
          <w:t>формой</w:t>
        </w:r>
      </w:hyperlink>
      <w:r w:rsidRPr="007B0284">
        <w:rPr>
          <w:rFonts w:ascii="Times New Roman" w:hAnsi="Times New Roman" w:cs="Times New Roman"/>
          <w:sz w:val="24"/>
          <w:szCs w:val="24"/>
        </w:rPr>
        <w:t>, утвержденной приказом министерства от 14 января 2020 года N 4 "Об утверждении типовой формы соглашения о предоставлении субсидии из краевого бюджета бюджету муниципального образования Приморского края";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6.4. Отсутствие в краевом бюджете на текущий финансовый год других межбюджетных трансфертов местному бюджету на реализацию мероприятия (объекта), осуществляемого в рамках проекта;</w:t>
      </w:r>
    </w:p>
    <w:p w:rsidR="007B0284" w:rsidRPr="007B0284" w:rsidRDefault="007B0284">
      <w:pPr>
        <w:pStyle w:val="ConsPlusNormal"/>
        <w:spacing w:before="220"/>
        <w:ind w:firstLine="540"/>
        <w:jc w:val="both"/>
        <w:rPr>
          <w:rFonts w:ascii="Times New Roman" w:hAnsi="Times New Roman" w:cs="Times New Roman"/>
          <w:sz w:val="24"/>
          <w:szCs w:val="24"/>
        </w:rPr>
      </w:pPr>
      <w:bookmarkStart w:id="38" w:name="P15841"/>
      <w:bookmarkEnd w:id="38"/>
      <w:r w:rsidRPr="007B0284">
        <w:rPr>
          <w:rFonts w:ascii="Times New Roman" w:hAnsi="Times New Roman" w:cs="Times New Roman"/>
          <w:sz w:val="24"/>
          <w:szCs w:val="24"/>
        </w:rPr>
        <w:t xml:space="preserve">6.5. </w:t>
      </w:r>
      <w:proofErr w:type="gramStart"/>
      <w:r w:rsidRPr="007B0284">
        <w:rPr>
          <w:rFonts w:ascii="Times New Roman" w:hAnsi="Times New Roman" w:cs="Times New Roman"/>
          <w:sz w:val="24"/>
          <w:szCs w:val="24"/>
        </w:rPr>
        <w:t xml:space="preserve">Заключение муниципальных контрактов на осуществление закупок товаров, работ, услуг в соответствии с требованиями Федерального </w:t>
      </w:r>
      <w:hyperlink r:id="rId259" w:history="1">
        <w:r w:rsidRPr="007B0284">
          <w:rPr>
            <w:rFonts w:ascii="Times New Roman" w:hAnsi="Times New Roman" w:cs="Times New Roman"/>
            <w:color w:val="0000FF"/>
            <w:sz w:val="24"/>
            <w:szCs w:val="24"/>
          </w:rPr>
          <w:t>закона</w:t>
        </w:r>
      </w:hyperlink>
      <w:r w:rsidRPr="007B0284">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контрактов в соответствии с требованиями Федерального </w:t>
      </w:r>
      <w:hyperlink r:id="rId260" w:history="1">
        <w:r w:rsidRPr="007B0284">
          <w:rPr>
            <w:rFonts w:ascii="Times New Roman" w:hAnsi="Times New Roman" w:cs="Times New Roman"/>
            <w:color w:val="0000FF"/>
            <w:sz w:val="24"/>
            <w:szCs w:val="24"/>
          </w:rPr>
          <w:t>закона</w:t>
        </w:r>
      </w:hyperlink>
      <w:r w:rsidRPr="007B0284">
        <w:rPr>
          <w:rFonts w:ascii="Times New Roman" w:hAnsi="Times New Roman" w:cs="Times New Roman"/>
          <w:sz w:val="24"/>
          <w:szCs w:val="24"/>
        </w:rPr>
        <w:t xml:space="preserve"> от 18 июля 2011 года N 223-ФЗ "О закупках товаров, работ</w:t>
      </w:r>
      <w:proofErr w:type="gramEnd"/>
      <w:r w:rsidRPr="007B0284">
        <w:rPr>
          <w:rFonts w:ascii="Times New Roman" w:hAnsi="Times New Roman" w:cs="Times New Roman"/>
          <w:sz w:val="24"/>
          <w:szCs w:val="24"/>
        </w:rPr>
        <w:t xml:space="preserve">, услуг отдельными видами юридических лиц" (далее - Федеральный закон N 223-ФЗ) в целях выполнения полномочий органов местного самоуправления по вопросам местного значения, на </w:t>
      </w:r>
      <w:proofErr w:type="spellStart"/>
      <w:r w:rsidRPr="007B0284">
        <w:rPr>
          <w:rFonts w:ascii="Times New Roman" w:hAnsi="Times New Roman" w:cs="Times New Roman"/>
          <w:sz w:val="24"/>
          <w:szCs w:val="24"/>
        </w:rPr>
        <w:t>софинансирование</w:t>
      </w:r>
      <w:proofErr w:type="spellEnd"/>
      <w:r w:rsidRPr="007B0284">
        <w:rPr>
          <w:rFonts w:ascii="Times New Roman" w:hAnsi="Times New Roman" w:cs="Times New Roman"/>
          <w:sz w:val="24"/>
          <w:szCs w:val="24"/>
        </w:rPr>
        <w:t xml:space="preserve"> которых предоставляется субсидия, на условиях, с 2022 года не предусматривающих авансовые платежи, за исключением следующих случаев:</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(в ред. </w:t>
      </w:r>
      <w:hyperlink r:id="rId261"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25.02.2022 N 93-пп)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по договорам (муниципальным контрактам) о выполнении работ по строительству, реконструкции объектов капитального строительства муниципальной собственности,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которых предоставляются субсидии, возможно установление авансовых платежей в размере, не превышающем 30 процентов суммы соответствующего договора (муниципального контракта);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 договорам о подключении (технологическом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муниципальной собственности возможно установление авансовых платежей в размере, установленном Правительством Российской Федерации;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6.6. Соблюдение органами местного самоуправления запрета на предоставление средств субсидии физическим лицам, не являющимся индивидуальными предпринимателями или производителями товаров, работ и услуг, а также использование экономии средств субсидии, образовавшейся в результате проведения конкурсных процедур.</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6.7. Соблюдение органами местного самоуправления запрета на внесение изменений в проекты, ставшие победителями по итогам открытого голосования;</w:t>
      </w:r>
    </w:p>
    <w:p w:rsidR="007B0284" w:rsidRPr="007B0284" w:rsidRDefault="007B0284">
      <w:pPr>
        <w:pStyle w:val="ConsPlusNormal"/>
        <w:spacing w:before="220"/>
        <w:ind w:firstLine="540"/>
        <w:jc w:val="both"/>
        <w:rPr>
          <w:rFonts w:ascii="Times New Roman" w:hAnsi="Times New Roman" w:cs="Times New Roman"/>
          <w:sz w:val="24"/>
          <w:szCs w:val="24"/>
        </w:rPr>
      </w:pPr>
      <w:bookmarkStart w:id="39" w:name="P15847"/>
      <w:bookmarkEnd w:id="39"/>
      <w:r w:rsidRPr="007B0284">
        <w:rPr>
          <w:rFonts w:ascii="Times New Roman" w:hAnsi="Times New Roman" w:cs="Times New Roman"/>
          <w:sz w:val="24"/>
          <w:szCs w:val="24"/>
        </w:rPr>
        <w:t xml:space="preserve">6.8. Наличие акта приема выполненных работ, оказанных услуг, указанного в </w:t>
      </w:r>
      <w:hyperlink w:anchor="P15887" w:history="1">
        <w:r w:rsidRPr="007B0284">
          <w:rPr>
            <w:rFonts w:ascii="Times New Roman" w:hAnsi="Times New Roman" w:cs="Times New Roman"/>
            <w:color w:val="0000FF"/>
            <w:sz w:val="24"/>
            <w:szCs w:val="24"/>
          </w:rPr>
          <w:t xml:space="preserve">абзаце </w:t>
        </w:r>
        <w:r w:rsidRPr="007B0284">
          <w:rPr>
            <w:rFonts w:ascii="Times New Roman" w:hAnsi="Times New Roman" w:cs="Times New Roman"/>
            <w:color w:val="0000FF"/>
            <w:sz w:val="24"/>
            <w:szCs w:val="24"/>
          </w:rPr>
          <w:lastRenderedPageBreak/>
          <w:t>третьем пункта 12</w:t>
        </w:r>
      </w:hyperlink>
      <w:r w:rsidRPr="007B0284">
        <w:rPr>
          <w:rFonts w:ascii="Times New Roman" w:hAnsi="Times New Roman" w:cs="Times New Roman"/>
          <w:sz w:val="24"/>
          <w:szCs w:val="24"/>
        </w:rPr>
        <w:t xml:space="preserve"> настоящих Правил.</w:t>
      </w:r>
    </w:p>
    <w:p w:rsidR="007B0284" w:rsidRPr="007B0284" w:rsidRDefault="007B0284">
      <w:pPr>
        <w:pStyle w:val="ConsPlusNormal"/>
        <w:spacing w:before="220"/>
        <w:ind w:firstLine="540"/>
        <w:jc w:val="both"/>
        <w:rPr>
          <w:rFonts w:ascii="Times New Roman" w:hAnsi="Times New Roman" w:cs="Times New Roman"/>
          <w:sz w:val="24"/>
          <w:szCs w:val="24"/>
        </w:rPr>
      </w:pPr>
      <w:bookmarkStart w:id="40" w:name="P15848"/>
      <w:bookmarkEnd w:id="40"/>
      <w:r w:rsidRPr="007B0284">
        <w:rPr>
          <w:rFonts w:ascii="Times New Roman" w:hAnsi="Times New Roman" w:cs="Times New Roman"/>
          <w:sz w:val="24"/>
          <w:szCs w:val="24"/>
        </w:rPr>
        <w:t>7. Для заключения Соглашения муниципальное образование предоставляет в министерство:</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7.1. В соответствии с Порядком проведения конкурсного отбора копии муниципальных правовых актов об утверждении и реализации муниципальным образованием проектов, которые признаны победителями в конкурсном отборе (далее - муниципальный правовой акт), в срок не позднее одного рабочего дня, следующего за днем принятия муниципального правового акта.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Муниципальный правовой акт должен быть принят в течение 10 рабочих дней со дня завершения открытого голосования в информационно-телекоммуникационной сети Интернет на официальном сайте, предназначенном для сопровождения конкурсного отбора и информации о проектах - победителях конкурсного отбора "Инициативное </w:t>
      </w:r>
      <w:proofErr w:type="spellStart"/>
      <w:r w:rsidRPr="007B0284">
        <w:rPr>
          <w:rFonts w:ascii="Times New Roman" w:hAnsi="Times New Roman" w:cs="Times New Roman"/>
          <w:sz w:val="24"/>
          <w:szCs w:val="24"/>
        </w:rPr>
        <w:t>бюджетирование</w:t>
      </w:r>
      <w:proofErr w:type="spellEnd"/>
      <w:r w:rsidRPr="007B0284">
        <w:rPr>
          <w:rFonts w:ascii="Times New Roman" w:hAnsi="Times New Roman" w:cs="Times New Roman"/>
          <w:sz w:val="24"/>
          <w:szCs w:val="24"/>
        </w:rPr>
        <w:t xml:space="preserve">. </w:t>
      </w:r>
      <w:proofErr w:type="gramStart"/>
      <w:r w:rsidRPr="007B0284">
        <w:rPr>
          <w:rFonts w:ascii="Times New Roman" w:hAnsi="Times New Roman" w:cs="Times New Roman"/>
          <w:sz w:val="24"/>
          <w:szCs w:val="24"/>
        </w:rPr>
        <w:t>Приморье", размещенном по ссылке https://pib.primorsky.ru/ (далее - официальный сайт).</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Муниципальный правовой акт должен содержать приложение, предусматривающее перечень мероприятий, реализуемых в рамках проектов - победителей конкурсного отбора,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которых предоставляется субсидия, оформленный в соответствии с </w:t>
      </w:r>
      <w:hyperlink w:anchor="P15961" w:history="1">
        <w:r w:rsidRPr="007B0284">
          <w:rPr>
            <w:rFonts w:ascii="Times New Roman" w:hAnsi="Times New Roman" w:cs="Times New Roman"/>
            <w:color w:val="0000FF"/>
            <w:sz w:val="24"/>
            <w:szCs w:val="24"/>
          </w:rPr>
          <w:t>формой</w:t>
        </w:r>
      </w:hyperlink>
      <w:r w:rsidRPr="007B0284">
        <w:rPr>
          <w:rFonts w:ascii="Times New Roman" w:hAnsi="Times New Roman" w:cs="Times New Roman"/>
          <w:sz w:val="24"/>
          <w:szCs w:val="24"/>
        </w:rPr>
        <w:t xml:space="preserve"> согласно приложению к настоящим Правилам;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7.2. Выписку из решения о бюджете муниципального образования, предусматривающую предоставление субсидии на реализацию проектов;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7.3. Документ, подтверждающий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которых предоставляется субсидия, в объеме, необходимом для их исполнения, включая размер субсидии, планируемой к предоставлению из краевого бюджета;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7.4. Гарантийное обязательство, подписанное главой муниципального образования, о проведении закупочных процедур в соответствии с нормами Федерального </w:t>
      </w:r>
      <w:hyperlink r:id="rId262" w:history="1">
        <w:r w:rsidRPr="007B0284">
          <w:rPr>
            <w:rFonts w:ascii="Times New Roman" w:hAnsi="Times New Roman" w:cs="Times New Roman"/>
            <w:color w:val="0000FF"/>
            <w:sz w:val="24"/>
            <w:szCs w:val="24"/>
          </w:rPr>
          <w:t>закона</w:t>
        </w:r>
      </w:hyperlink>
      <w:r w:rsidRPr="007B0284">
        <w:rPr>
          <w:rFonts w:ascii="Times New Roman" w:hAnsi="Times New Roman" w:cs="Times New Roman"/>
          <w:sz w:val="24"/>
          <w:szCs w:val="24"/>
        </w:rPr>
        <w:t xml:space="preserve"> N 44-ФЗ, Федерального </w:t>
      </w:r>
      <w:hyperlink r:id="rId263" w:history="1">
        <w:r w:rsidRPr="007B0284">
          <w:rPr>
            <w:rFonts w:ascii="Times New Roman" w:hAnsi="Times New Roman" w:cs="Times New Roman"/>
            <w:color w:val="0000FF"/>
            <w:sz w:val="24"/>
            <w:szCs w:val="24"/>
          </w:rPr>
          <w:t>закона</w:t>
        </w:r>
      </w:hyperlink>
      <w:r w:rsidRPr="007B0284">
        <w:rPr>
          <w:rFonts w:ascii="Times New Roman" w:hAnsi="Times New Roman" w:cs="Times New Roman"/>
          <w:sz w:val="24"/>
          <w:szCs w:val="24"/>
        </w:rPr>
        <w:t xml:space="preserve"> N 223-ФЗ, на условиях, установленных </w:t>
      </w:r>
      <w:hyperlink w:anchor="P15841" w:history="1">
        <w:r w:rsidRPr="007B0284">
          <w:rPr>
            <w:rFonts w:ascii="Times New Roman" w:hAnsi="Times New Roman" w:cs="Times New Roman"/>
            <w:color w:val="0000FF"/>
            <w:sz w:val="24"/>
            <w:szCs w:val="24"/>
          </w:rPr>
          <w:t>подпунктом 6.5 пункта 6</w:t>
        </w:r>
      </w:hyperlink>
      <w:r w:rsidRPr="007B0284">
        <w:rPr>
          <w:rFonts w:ascii="Times New Roman" w:hAnsi="Times New Roman" w:cs="Times New Roman"/>
          <w:sz w:val="24"/>
          <w:szCs w:val="24"/>
        </w:rPr>
        <w:t xml:space="preserve"> настоящих Правил;</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w:t>
      </w:r>
      <w:proofErr w:type="spellStart"/>
      <w:r w:rsidRPr="007B0284">
        <w:rPr>
          <w:rFonts w:ascii="Times New Roman" w:hAnsi="Times New Roman" w:cs="Times New Roman"/>
          <w:sz w:val="24"/>
          <w:szCs w:val="24"/>
        </w:rPr>
        <w:t>пп</w:t>
      </w:r>
      <w:proofErr w:type="spellEnd"/>
      <w:r w:rsidRPr="007B0284">
        <w:rPr>
          <w:rFonts w:ascii="Times New Roman" w:hAnsi="Times New Roman" w:cs="Times New Roman"/>
          <w:sz w:val="24"/>
          <w:szCs w:val="24"/>
        </w:rPr>
        <w:t xml:space="preserve">. 7.4 в ред. </w:t>
      </w:r>
      <w:hyperlink r:id="rId264" w:history="1">
        <w:r w:rsidRPr="007B0284">
          <w:rPr>
            <w:rFonts w:ascii="Times New Roman" w:hAnsi="Times New Roman" w:cs="Times New Roman"/>
            <w:color w:val="0000FF"/>
            <w:sz w:val="24"/>
            <w:szCs w:val="24"/>
          </w:rPr>
          <w:t>Постановления</w:t>
        </w:r>
      </w:hyperlink>
      <w:r w:rsidRPr="007B0284">
        <w:rPr>
          <w:rFonts w:ascii="Times New Roman" w:hAnsi="Times New Roman" w:cs="Times New Roman"/>
          <w:sz w:val="24"/>
          <w:szCs w:val="24"/>
        </w:rPr>
        <w:t xml:space="preserve"> Правительства Приморского края от 25.02.2022 N 93-пп)</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7.5. </w:t>
      </w:r>
      <w:proofErr w:type="gramStart"/>
      <w:r w:rsidRPr="007B0284">
        <w:rPr>
          <w:rFonts w:ascii="Times New Roman" w:hAnsi="Times New Roman" w:cs="Times New Roman"/>
          <w:sz w:val="24"/>
          <w:szCs w:val="24"/>
        </w:rPr>
        <w:t xml:space="preserve">Гарантийное обязательство, подписанное главой муниципального образования, о соблюдении запрета использования экономии средств субсидии, образовавшейся в результате проведения конкурсных процедур, запрета на предоставление средств субсидии физическим лицам, не являющимся индивидуальными предпринимателями или производителями товаров, работ и услуг, а также запрета на внесение изменений в проекты, ставшие победителями по итогам открытого голосования, и соблюдении условия, установленного </w:t>
      </w:r>
      <w:hyperlink w:anchor="P15847" w:history="1">
        <w:r w:rsidRPr="007B0284">
          <w:rPr>
            <w:rFonts w:ascii="Times New Roman" w:hAnsi="Times New Roman" w:cs="Times New Roman"/>
            <w:color w:val="0000FF"/>
            <w:sz w:val="24"/>
            <w:szCs w:val="24"/>
          </w:rPr>
          <w:t>подпунктом 6.8 пункта 6</w:t>
        </w:r>
      </w:hyperlink>
      <w:r w:rsidRPr="007B0284">
        <w:rPr>
          <w:rFonts w:ascii="Times New Roman" w:hAnsi="Times New Roman" w:cs="Times New Roman"/>
          <w:sz w:val="24"/>
          <w:szCs w:val="24"/>
        </w:rPr>
        <w:t xml:space="preserve"> настоящих Правил</w:t>
      </w:r>
      <w:proofErr w:type="gramEnd"/>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8. Соглашение заключается в срок не позднее 15 февраля года предоставления субсидии, но не позднее 15 рабочих дней после принятия нормативного правового акта Правительства Приморского края о распределении субсидии, предусмотренного </w:t>
      </w:r>
      <w:hyperlink w:anchor="P15871" w:history="1">
        <w:r w:rsidRPr="007B0284">
          <w:rPr>
            <w:rFonts w:ascii="Times New Roman" w:hAnsi="Times New Roman" w:cs="Times New Roman"/>
            <w:color w:val="0000FF"/>
            <w:sz w:val="24"/>
            <w:szCs w:val="24"/>
          </w:rPr>
          <w:t>пунктом 10</w:t>
        </w:r>
      </w:hyperlink>
      <w:r w:rsidRPr="007B0284">
        <w:rPr>
          <w:rFonts w:ascii="Times New Roman" w:hAnsi="Times New Roman" w:cs="Times New Roman"/>
          <w:sz w:val="24"/>
          <w:szCs w:val="24"/>
        </w:rPr>
        <w:t xml:space="preserve"> настоящих Правил.</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Соглашение должно </w:t>
      </w:r>
      <w:proofErr w:type="gramStart"/>
      <w:r w:rsidRPr="007B0284">
        <w:rPr>
          <w:rFonts w:ascii="Times New Roman" w:hAnsi="Times New Roman" w:cs="Times New Roman"/>
          <w:sz w:val="24"/>
          <w:szCs w:val="24"/>
        </w:rPr>
        <w:t>содержать</w:t>
      </w:r>
      <w:proofErr w:type="gramEnd"/>
      <w:r w:rsidRPr="007B0284">
        <w:rPr>
          <w:rFonts w:ascii="Times New Roman" w:hAnsi="Times New Roman" w:cs="Times New Roman"/>
          <w:sz w:val="24"/>
          <w:szCs w:val="24"/>
        </w:rPr>
        <w:t xml:space="preserve"> в том числе следующие положения: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а) целевое назначение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б) размер предоставляемой субсидии, порядок, условия ее предоставления и перечисления в местный бюджет, а также объем бюджетных ассигнований местного бюджета на реализацию проекта в объеме 1% от общей стоимости проекта;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перечень проектов - победителей конкурсного отбора с указанием источников и размера их финансирования;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г) значения результата использования субсидии, устанавливаемые министерством, которые должны соответствовать значениям целевых показателей и индикаторов государственной программы Приморского края, а также обязательство муниципального образования по их достижению;</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д</w:t>
      </w:r>
      <w:proofErr w:type="spellEnd"/>
      <w:r w:rsidRPr="007B0284">
        <w:rPr>
          <w:rFonts w:ascii="Times New Roman" w:hAnsi="Times New Roman" w:cs="Times New Roman"/>
          <w:sz w:val="24"/>
          <w:szCs w:val="24"/>
        </w:rPr>
        <w:t xml:space="preserve">) сроки, формы и порядок представления отчетности о расходах местного бюджета,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которых предоставляется субсидия (с приложением подтверждающих документов о целевом расходовании субсидии и этапов реализации проекта), и о достижении значений результата использования субсидии, а также обязательство муниципального образования по представлению вышеуказанных отчетов;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е) порядок осуществления </w:t>
      </w:r>
      <w:proofErr w:type="gramStart"/>
      <w:r w:rsidRPr="007B0284">
        <w:rPr>
          <w:rFonts w:ascii="Times New Roman" w:hAnsi="Times New Roman" w:cs="Times New Roman"/>
          <w:sz w:val="24"/>
          <w:szCs w:val="24"/>
        </w:rPr>
        <w:t>контроля за</w:t>
      </w:r>
      <w:proofErr w:type="gramEnd"/>
      <w:r w:rsidRPr="007B0284">
        <w:rPr>
          <w:rFonts w:ascii="Times New Roman" w:hAnsi="Times New Roman" w:cs="Times New Roman"/>
          <w:sz w:val="24"/>
          <w:szCs w:val="24"/>
        </w:rPr>
        <w:t xml:space="preserve"> выполнением муниципальным образованием обязательств, предусмотренных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ж) положения по возврату сре</w:t>
      </w:r>
      <w:proofErr w:type="gramStart"/>
      <w:r w:rsidRPr="007B0284">
        <w:rPr>
          <w:rFonts w:ascii="Times New Roman" w:hAnsi="Times New Roman" w:cs="Times New Roman"/>
          <w:sz w:val="24"/>
          <w:szCs w:val="24"/>
        </w:rPr>
        <w:t>дств в кр</w:t>
      </w:r>
      <w:proofErr w:type="gramEnd"/>
      <w:r w:rsidRPr="007B0284">
        <w:rPr>
          <w:rFonts w:ascii="Times New Roman" w:hAnsi="Times New Roman" w:cs="Times New Roman"/>
          <w:sz w:val="24"/>
          <w:szCs w:val="24"/>
        </w:rPr>
        <w:t>аевой бюджет;</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з</w:t>
      </w:r>
      <w:proofErr w:type="spellEnd"/>
      <w:r w:rsidRPr="007B0284">
        <w:rPr>
          <w:rFonts w:ascii="Times New Roman" w:hAnsi="Times New Roman" w:cs="Times New Roman"/>
          <w:sz w:val="24"/>
          <w:szCs w:val="24"/>
        </w:rPr>
        <w:t>) ответственность сторон за нарушение условий настоящих Правил и Соглашения;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и) обязательство муниципального образования реализовать на территории соответствующего муниципального образования проекты, которые признаны победителями в конкурсном отборе;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к) обязательство органа местного самоуправления о направлении на рассмотрение в министерство по регулированию контрактной системы в сфере закупок Приморского края условий закупок, предусмотренных </w:t>
      </w:r>
      <w:hyperlink r:id="rId265" w:history="1">
        <w:r w:rsidRPr="007B0284">
          <w:rPr>
            <w:rFonts w:ascii="Times New Roman" w:hAnsi="Times New Roman" w:cs="Times New Roman"/>
            <w:color w:val="0000FF"/>
            <w:sz w:val="24"/>
            <w:szCs w:val="24"/>
          </w:rPr>
          <w:t>статьей 42</w:t>
        </w:r>
      </w:hyperlink>
      <w:r w:rsidRPr="007B0284">
        <w:rPr>
          <w:rFonts w:ascii="Times New Roman" w:hAnsi="Times New Roman" w:cs="Times New Roman"/>
          <w:sz w:val="24"/>
          <w:szCs w:val="24"/>
        </w:rPr>
        <w:t xml:space="preserve"> Федерального закона N 44-ФЗ;</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л) иные условия, относящиеся к предмету Соглашения.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9. Реализация проектов - победителей конкурсного отбора должна быть осуществлена муниципальным образованием в пределах одного финансового года, не позднее 20 декабря года предоставления субсидии из краевого бюджета.</w:t>
      </w:r>
    </w:p>
    <w:p w:rsidR="007B0284" w:rsidRPr="007B0284" w:rsidRDefault="007B0284">
      <w:pPr>
        <w:pStyle w:val="ConsPlusNormal"/>
        <w:spacing w:before="220"/>
        <w:ind w:firstLine="540"/>
        <w:jc w:val="both"/>
        <w:rPr>
          <w:rFonts w:ascii="Times New Roman" w:hAnsi="Times New Roman" w:cs="Times New Roman"/>
          <w:sz w:val="24"/>
          <w:szCs w:val="24"/>
        </w:rPr>
      </w:pPr>
      <w:bookmarkStart w:id="41" w:name="P15871"/>
      <w:bookmarkEnd w:id="41"/>
      <w:r w:rsidRPr="007B0284">
        <w:rPr>
          <w:rFonts w:ascii="Times New Roman" w:hAnsi="Times New Roman" w:cs="Times New Roman"/>
          <w:sz w:val="24"/>
          <w:szCs w:val="24"/>
        </w:rPr>
        <w:t>10. Распределение субсидий между муниципальными образованиями утверждается нормативным правовым актом Правительства Приморского края не позднее 35 календарных дней со дня завершения голосования в информационно-телекоммуникационной сети Интернет на официальном сайте в соответствии с Порядком проведения конкурсного отбора.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11. Размер субсидии рассчитывается по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position w:val="-11"/>
          <w:sz w:val="24"/>
          <w:szCs w:val="24"/>
        </w:rPr>
        <w:pict>
          <v:shape id="_x0000_i1027" style="width:82.5pt;height:22pt" coordsize="" o:spt="100" adj="0,,0" path="" filled="f" stroked="f">
            <v:stroke joinstyle="miter"/>
            <v:imagedata r:id="rId266" o:title="base_23572_168622_32770"/>
            <v:formulas/>
            <v:path o:connecttype="segments"/>
          </v:shape>
        </w:pic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C - размер субсидии (размер бюджетных ассигнований, предусмотренных в краевом бюджете на текущий финансовый год на предоставление субсидий), предусмотренной в краевом бюджете на текущий финансовый год для предоставления муниципальным образованиям на реализацию проектов;</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lastRenderedPageBreak/>
        <w:t>Ci</w:t>
      </w:r>
      <w:proofErr w:type="spellEnd"/>
      <w:r w:rsidRPr="007B0284">
        <w:rPr>
          <w:rFonts w:ascii="Times New Roman" w:hAnsi="Times New Roman" w:cs="Times New Roman"/>
          <w:sz w:val="24"/>
          <w:szCs w:val="24"/>
        </w:rPr>
        <w:t xml:space="preserve"> - размер субсидии бюджету i-того муниципального образования;</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position w:val="-11"/>
          <w:sz w:val="24"/>
          <w:szCs w:val="24"/>
        </w:rPr>
        <w:pict>
          <v:shape id="_x0000_i1028" style="width:85pt;height:22pt" coordsize="" o:spt="100" adj="0,,0" path="" filled="f" stroked="f">
            <v:stroke joinstyle="miter"/>
            <v:imagedata r:id="rId267" o:title="base_23572_168622_32771"/>
            <v:formulas/>
            <v:path o:connecttype="segments"/>
          </v:shape>
        </w:pic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Si</w:t>
      </w:r>
      <w:proofErr w:type="spellEnd"/>
      <w:r w:rsidRPr="007B0284">
        <w:rPr>
          <w:rFonts w:ascii="Times New Roman" w:hAnsi="Times New Roman" w:cs="Times New Roman"/>
          <w:sz w:val="24"/>
          <w:szCs w:val="24"/>
        </w:rPr>
        <w:t xml:space="preserve"> - стоимость реализации проекта - победителя конкурсного отбора i-того муниципального образования.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Размер субсидии для муниципального образования равен сумме стоимости реализации проектов - победителей конкурсного отбора, рассчитанный с учетом уровня финансирования за счет местного бюджета.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Стоимость реализации одного проекта - победителя конкурсного отбора не может превышать 3030400,00 руб., а начиная с 2022 года - 3030303,03 руб.</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Размер субсидии для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реализации одного проекта - победителя конкурсного отбора соответствующего муниципального образования из краевого бюджета равен 99 процентам стоимости проекта и не может превышать 3000000,00 руб.</w:t>
      </w:r>
    </w:p>
    <w:p w:rsidR="007B0284" w:rsidRPr="007B0284" w:rsidRDefault="007B0284">
      <w:pPr>
        <w:pStyle w:val="ConsPlusNormal"/>
        <w:spacing w:before="220"/>
        <w:ind w:firstLine="540"/>
        <w:jc w:val="both"/>
        <w:rPr>
          <w:rFonts w:ascii="Times New Roman" w:hAnsi="Times New Roman" w:cs="Times New Roman"/>
          <w:sz w:val="24"/>
          <w:szCs w:val="24"/>
        </w:rPr>
      </w:pPr>
      <w:bookmarkStart w:id="42" w:name="P15885"/>
      <w:bookmarkEnd w:id="42"/>
      <w:r w:rsidRPr="007B0284">
        <w:rPr>
          <w:rFonts w:ascii="Times New Roman" w:hAnsi="Times New Roman" w:cs="Times New Roman"/>
          <w:sz w:val="24"/>
          <w:szCs w:val="24"/>
        </w:rPr>
        <w:t xml:space="preserve">12. </w:t>
      </w:r>
      <w:proofErr w:type="gramStart"/>
      <w:r w:rsidRPr="007B0284">
        <w:rPr>
          <w:rFonts w:ascii="Times New Roman" w:hAnsi="Times New Roman" w:cs="Times New Roman"/>
          <w:sz w:val="24"/>
          <w:szCs w:val="24"/>
        </w:rPr>
        <w:t>Перечисление средств субсидии в местный бюджет осуществляется под фактическую потребность на основании заявки органа местного самоуправления о перечислении субсидии, представляемой министерству по форме, установленной Соглашением, и документов, подтверждающих данную фактическую потребность в перечислении средств субсидии (муниципальные контракты, товарные накладные, акты приема выполненных работ, оказанных услуг и т.д.).</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Заявка о перечислении субсидии направляется органом местного самоуправления в министерство в сроки, позволяющие осуществлять расчеты с поставщиками и (или) подрядными организациями, но не позднее семи рабочих дней </w:t>
      </w:r>
      <w:proofErr w:type="gramStart"/>
      <w:r w:rsidRPr="007B0284">
        <w:rPr>
          <w:rFonts w:ascii="Times New Roman" w:hAnsi="Times New Roman" w:cs="Times New Roman"/>
          <w:sz w:val="24"/>
          <w:szCs w:val="24"/>
        </w:rPr>
        <w:t>с даты получения</w:t>
      </w:r>
      <w:proofErr w:type="gramEnd"/>
      <w:r w:rsidRPr="007B0284">
        <w:rPr>
          <w:rFonts w:ascii="Times New Roman" w:hAnsi="Times New Roman" w:cs="Times New Roman"/>
          <w:sz w:val="24"/>
          <w:szCs w:val="24"/>
        </w:rPr>
        <w:t xml:space="preserve"> счета от поставщика (подрядчика) или до даты наступления срока платежа в иных случаях.</w:t>
      </w:r>
    </w:p>
    <w:p w:rsidR="007B0284" w:rsidRPr="007B0284" w:rsidRDefault="007B0284">
      <w:pPr>
        <w:pStyle w:val="ConsPlusNormal"/>
        <w:spacing w:before="220"/>
        <w:ind w:firstLine="540"/>
        <w:jc w:val="both"/>
        <w:rPr>
          <w:rFonts w:ascii="Times New Roman" w:hAnsi="Times New Roman" w:cs="Times New Roman"/>
          <w:sz w:val="24"/>
          <w:szCs w:val="24"/>
        </w:rPr>
      </w:pPr>
      <w:bookmarkStart w:id="43" w:name="P15887"/>
      <w:bookmarkEnd w:id="43"/>
      <w:r w:rsidRPr="007B0284">
        <w:rPr>
          <w:rFonts w:ascii="Times New Roman" w:hAnsi="Times New Roman" w:cs="Times New Roman"/>
          <w:sz w:val="24"/>
          <w:szCs w:val="24"/>
        </w:rPr>
        <w:t>Акт приема выполненных работ, оказанных услуг (далее - акт приемки) представляется органом местного самоуправления вместе с заявкой о перечислении субсидии и должен быть подписан тремя сторонами: уполномоченным лицом органа местного самоуправления, поставщиком/подрядчиком/исполнителем по муниципальному контракту, а также гражданином, инициировавшим проект и подавшим заявку, победившую в открытом голосовании (далее - инициатор). В случае если инициатором является лицо, не достигшее 18-летнего возраста, акт приемки подписывает его законный представитель.</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Перечисление субсидии осуществляется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Приморскому краю (далее - УФК по Приморскому краю), на лицевые счета администраторов доходов местных бюджетов - получателей субсидии, открытые в территориальных органах УФК по Приморскому краю, в срок не позднее семи рабочих дней со дня поступления в министерство заявки органа</w:t>
      </w:r>
      <w:proofErr w:type="gramEnd"/>
      <w:r w:rsidRPr="007B0284">
        <w:rPr>
          <w:rFonts w:ascii="Times New Roman" w:hAnsi="Times New Roman" w:cs="Times New Roman"/>
          <w:sz w:val="24"/>
          <w:szCs w:val="24"/>
        </w:rPr>
        <w:t xml:space="preserve"> местного самоуправления о перечислении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13. Основанием для принятия решения в форме приказа об отказе в заключени</w:t>
      </w:r>
      <w:proofErr w:type="gramStart"/>
      <w:r w:rsidRPr="007B0284">
        <w:rPr>
          <w:rFonts w:ascii="Times New Roman" w:hAnsi="Times New Roman" w:cs="Times New Roman"/>
          <w:sz w:val="24"/>
          <w:szCs w:val="24"/>
        </w:rPr>
        <w:t>и</w:t>
      </w:r>
      <w:proofErr w:type="gramEnd"/>
      <w:r w:rsidRPr="007B0284">
        <w:rPr>
          <w:rFonts w:ascii="Times New Roman" w:hAnsi="Times New Roman" w:cs="Times New Roman"/>
          <w:sz w:val="24"/>
          <w:szCs w:val="24"/>
        </w:rPr>
        <w:t xml:space="preserve"> Соглашения или об отказе в предоставлении (перечислении) субсидии является: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невыполнение муниципальным образованием условий предоставления субсидии, установленных в </w:t>
      </w:r>
      <w:hyperlink w:anchor="P15836" w:history="1">
        <w:r w:rsidRPr="007B0284">
          <w:rPr>
            <w:rFonts w:ascii="Times New Roman" w:hAnsi="Times New Roman" w:cs="Times New Roman"/>
            <w:color w:val="0000FF"/>
            <w:sz w:val="24"/>
            <w:szCs w:val="24"/>
          </w:rPr>
          <w:t>пункте 6</w:t>
        </w:r>
      </w:hyperlink>
      <w:r w:rsidRPr="007B0284">
        <w:rPr>
          <w:rFonts w:ascii="Times New Roman" w:hAnsi="Times New Roman" w:cs="Times New Roman"/>
          <w:sz w:val="24"/>
          <w:szCs w:val="24"/>
        </w:rPr>
        <w:t xml:space="preserve"> настоящих Правил;</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несоответствие представленных муниципальным образованием документов </w:t>
      </w:r>
      <w:r w:rsidRPr="007B0284">
        <w:rPr>
          <w:rFonts w:ascii="Times New Roman" w:hAnsi="Times New Roman" w:cs="Times New Roman"/>
          <w:sz w:val="24"/>
          <w:szCs w:val="24"/>
        </w:rPr>
        <w:lastRenderedPageBreak/>
        <w:t xml:space="preserve">требованиям, определенным </w:t>
      </w:r>
      <w:hyperlink w:anchor="P15848" w:history="1">
        <w:r w:rsidRPr="007B0284">
          <w:rPr>
            <w:rFonts w:ascii="Times New Roman" w:hAnsi="Times New Roman" w:cs="Times New Roman"/>
            <w:color w:val="0000FF"/>
            <w:sz w:val="24"/>
            <w:szCs w:val="24"/>
          </w:rPr>
          <w:t>пунктом 7</w:t>
        </w:r>
      </w:hyperlink>
      <w:r w:rsidRPr="007B0284">
        <w:rPr>
          <w:rFonts w:ascii="Times New Roman" w:hAnsi="Times New Roman" w:cs="Times New Roman"/>
          <w:sz w:val="24"/>
          <w:szCs w:val="24"/>
        </w:rPr>
        <w:t xml:space="preserve"> (для заключения Соглашения) и </w:t>
      </w:r>
      <w:hyperlink w:anchor="P15885" w:history="1">
        <w:r w:rsidRPr="007B0284">
          <w:rPr>
            <w:rFonts w:ascii="Times New Roman" w:hAnsi="Times New Roman" w:cs="Times New Roman"/>
            <w:color w:val="0000FF"/>
            <w:sz w:val="24"/>
            <w:szCs w:val="24"/>
          </w:rPr>
          <w:t>пунктом 12</w:t>
        </w:r>
      </w:hyperlink>
      <w:r w:rsidRPr="007B0284">
        <w:rPr>
          <w:rFonts w:ascii="Times New Roman" w:hAnsi="Times New Roman" w:cs="Times New Roman"/>
          <w:sz w:val="24"/>
          <w:szCs w:val="24"/>
        </w:rPr>
        <w:t xml:space="preserve"> (для предоставления (перечисления) субсидии) настоящих Правил, или непредставление (представление не в полном объеме) указанных документов;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недостоверность документов, указанных в </w:t>
      </w:r>
      <w:hyperlink w:anchor="P15848" w:history="1">
        <w:r w:rsidRPr="007B0284">
          <w:rPr>
            <w:rFonts w:ascii="Times New Roman" w:hAnsi="Times New Roman" w:cs="Times New Roman"/>
            <w:color w:val="0000FF"/>
            <w:sz w:val="24"/>
            <w:szCs w:val="24"/>
          </w:rPr>
          <w:t>пункте 7</w:t>
        </w:r>
      </w:hyperlink>
      <w:r w:rsidRPr="007B0284">
        <w:rPr>
          <w:rFonts w:ascii="Times New Roman" w:hAnsi="Times New Roman" w:cs="Times New Roman"/>
          <w:sz w:val="24"/>
          <w:szCs w:val="24"/>
        </w:rPr>
        <w:t xml:space="preserve"> (для заключения Соглашения) и </w:t>
      </w:r>
      <w:hyperlink w:anchor="P15885" w:history="1">
        <w:r w:rsidRPr="007B0284">
          <w:rPr>
            <w:rFonts w:ascii="Times New Roman" w:hAnsi="Times New Roman" w:cs="Times New Roman"/>
            <w:color w:val="0000FF"/>
            <w:sz w:val="24"/>
            <w:szCs w:val="24"/>
          </w:rPr>
          <w:t>пункте 12</w:t>
        </w:r>
      </w:hyperlink>
      <w:r w:rsidRPr="007B0284">
        <w:rPr>
          <w:rFonts w:ascii="Times New Roman" w:hAnsi="Times New Roman" w:cs="Times New Roman"/>
          <w:sz w:val="24"/>
          <w:szCs w:val="24"/>
        </w:rPr>
        <w:t xml:space="preserve"> (для предоставления (перечисления) субсидии) настоящих Правил, представленных муниципальным образованием.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Решение в форме приказа об отказе в заключени</w:t>
      </w:r>
      <w:proofErr w:type="gramStart"/>
      <w:r w:rsidRPr="007B0284">
        <w:rPr>
          <w:rFonts w:ascii="Times New Roman" w:hAnsi="Times New Roman" w:cs="Times New Roman"/>
          <w:sz w:val="24"/>
          <w:szCs w:val="24"/>
        </w:rPr>
        <w:t>и</w:t>
      </w:r>
      <w:proofErr w:type="gramEnd"/>
      <w:r w:rsidRPr="007B0284">
        <w:rPr>
          <w:rFonts w:ascii="Times New Roman" w:hAnsi="Times New Roman" w:cs="Times New Roman"/>
          <w:sz w:val="24"/>
          <w:szCs w:val="24"/>
        </w:rPr>
        <w:t xml:space="preserve"> Соглашения принимается в срок до 15 февраля года предоставления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Решение в форме приказа об отказе в предоставлении (перечислении) субсидии в соответствии с положениями </w:t>
      </w:r>
      <w:hyperlink w:anchor="P15885" w:history="1">
        <w:r w:rsidRPr="007B0284">
          <w:rPr>
            <w:rFonts w:ascii="Times New Roman" w:hAnsi="Times New Roman" w:cs="Times New Roman"/>
            <w:color w:val="0000FF"/>
            <w:sz w:val="24"/>
            <w:szCs w:val="24"/>
          </w:rPr>
          <w:t>пункта 12</w:t>
        </w:r>
      </w:hyperlink>
      <w:r w:rsidRPr="007B0284">
        <w:rPr>
          <w:rFonts w:ascii="Times New Roman" w:hAnsi="Times New Roman" w:cs="Times New Roman"/>
          <w:sz w:val="24"/>
          <w:szCs w:val="24"/>
        </w:rPr>
        <w:t xml:space="preserve"> настоящих Правил принимается в течение семи рабочих дней со дня поступления заявки о перечислении субсидии в министерство.</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течение пяти рабочих дней со дня принятия решения в форме приказа об отказе в заключени</w:t>
      </w:r>
      <w:proofErr w:type="gramStart"/>
      <w:r w:rsidRPr="007B0284">
        <w:rPr>
          <w:rFonts w:ascii="Times New Roman" w:hAnsi="Times New Roman" w:cs="Times New Roman"/>
          <w:sz w:val="24"/>
          <w:szCs w:val="24"/>
        </w:rPr>
        <w:t>и</w:t>
      </w:r>
      <w:proofErr w:type="gramEnd"/>
      <w:r w:rsidRPr="007B0284">
        <w:rPr>
          <w:rFonts w:ascii="Times New Roman" w:hAnsi="Times New Roman" w:cs="Times New Roman"/>
          <w:sz w:val="24"/>
          <w:szCs w:val="24"/>
        </w:rPr>
        <w:t xml:space="preserve"> Соглашения или об отказе в предоставлении (перечислении) субсидии министерство уведомляет орган местного самоуправления о принятом решении путем направления письма в его адрес.</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14. Субсидии носят целевой характер и не могут быть использованы на цели, не предусмотренные настоящими Правилами.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15. Оценка эффективности использования субсидии осуществляется министерством по итогам реализации проектов на основании сравнения планового и достигнутого значений результата использования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Результатом использования субсидии является количество реализованных проектов. Значения результата использования субсидии для каждого муниципального образования устанавливаются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Показатели эффективности использования субсидии оцениваются согласно следующим значениям: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высокий уровень эффективности, если значение составляет более 95%;</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средний уровень эффективности, если значение составляет от 90% до 95%;</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низкий уровень эффективности, если значение составляет от 83% до 90%.</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остальных случаях эффективность использования субсидии признается неудовлетворительной.</w:t>
      </w:r>
    </w:p>
    <w:p w:rsidR="007B0284" w:rsidRPr="007B0284" w:rsidRDefault="007B0284">
      <w:pPr>
        <w:pStyle w:val="ConsPlusNormal"/>
        <w:spacing w:before="220"/>
        <w:ind w:firstLine="540"/>
        <w:jc w:val="both"/>
        <w:rPr>
          <w:rFonts w:ascii="Times New Roman" w:hAnsi="Times New Roman" w:cs="Times New Roman"/>
          <w:sz w:val="24"/>
          <w:szCs w:val="24"/>
        </w:rPr>
      </w:pPr>
      <w:bookmarkStart w:id="44" w:name="P15904"/>
      <w:bookmarkEnd w:id="44"/>
      <w:r w:rsidRPr="007B0284">
        <w:rPr>
          <w:rFonts w:ascii="Times New Roman" w:hAnsi="Times New Roman" w:cs="Times New Roman"/>
          <w:sz w:val="24"/>
          <w:szCs w:val="24"/>
        </w:rPr>
        <w:t>16. В случае если муниципальным образованием по состоянию на 31 декабря года предоставления субсидии не достигнуты показатели результата использования субсидии, эффективность использования субсидии признается неудовлетворительной и в срок до 1 июня года, следующего за годом предоставления субсидии, указанные нарушения не устранены, средства субсидии подлежат возврату.</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Объем средств, подлежащий возврату из местного бюджета в краевой бюджет в течение 10 рабочих дней со дня получения требования о возврате субсидии в краевой бюджет, предусмотренного </w:t>
      </w:r>
      <w:hyperlink w:anchor="P15937" w:history="1">
        <w:r w:rsidRPr="007B0284">
          <w:rPr>
            <w:rFonts w:ascii="Times New Roman" w:hAnsi="Times New Roman" w:cs="Times New Roman"/>
            <w:color w:val="0000FF"/>
            <w:sz w:val="24"/>
            <w:szCs w:val="24"/>
          </w:rPr>
          <w:t>пунктом 23</w:t>
        </w:r>
      </w:hyperlink>
      <w:r w:rsidRPr="007B0284">
        <w:rPr>
          <w:rFonts w:ascii="Times New Roman" w:hAnsi="Times New Roman" w:cs="Times New Roman"/>
          <w:sz w:val="24"/>
          <w:szCs w:val="24"/>
        </w:rPr>
        <w:t xml:space="preserve"> настоящих Правил (</w:t>
      </w: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rPr>
        <w:t>возврата</w:t>
      </w:r>
      <w:proofErr w:type="spellEnd"/>
      <w:r w:rsidRPr="007B0284">
        <w:rPr>
          <w:rFonts w:ascii="Times New Roman" w:hAnsi="Times New Roman" w:cs="Times New Roman"/>
          <w:sz w:val="24"/>
          <w:szCs w:val="24"/>
        </w:rPr>
        <w:t>), рассчитывается по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rPr>
        <w:t>возврата</w:t>
      </w:r>
      <w:proofErr w:type="spellEnd"/>
      <w:r w:rsidRPr="007B0284">
        <w:rPr>
          <w:rFonts w:ascii="Times New Roman" w:hAnsi="Times New Roman" w:cs="Times New Roman"/>
          <w:sz w:val="24"/>
          <w:szCs w:val="24"/>
        </w:rPr>
        <w:t xml:space="preserve"> = (</w:t>
      </w:r>
      <w:proofErr w:type="spellStart"/>
      <w:r w:rsidRPr="007B0284">
        <w:rPr>
          <w:rFonts w:ascii="Times New Roman" w:hAnsi="Times New Roman" w:cs="Times New Roman"/>
          <w:sz w:val="24"/>
          <w:szCs w:val="24"/>
        </w:rPr>
        <w:t>Vсубсидии</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x</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x</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m</w:t>
      </w:r>
      <w:proofErr w:type="spellEnd"/>
      <w:r w:rsidRPr="007B0284">
        <w:rPr>
          <w:rFonts w:ascii="Times New Roman" w:hAnsi="Times New Roman" w:cs="Times New Roman"/>
          <w:sz w:val="24"/>
          <w:szCs w:val="24"/>
        </w:rPr>
        <w:t xml:space="preserve"> / </w:t>
      </w:r>
      <w:proofErr w:type="spellStart"/>
      <w:r w:rsidRPr="007B0284">
        <w:rPr>
          <w:rFonts w:ascii="Times New Roman" w:hAnsi="Times New Roman" w:cs="Times New Roman"/>
          <w:sz w:val="24"/>
          <w:szCs w:val="24"/>
        </w:rPr>
        <w:t>n</w:t>
      </w:r>
      <w:proofErr w:type="spellEnd"/>
      <w:r w:rsidRPr="007B0284">
        <w:rPr>
          <w:rFonts w:ascii="Times New Roman" w:hAnsi="Times New Roman" w:cs="Times New Roman"/>
          <w:sz w:val="24"/>
          <w:szCs w:val="24"/>
        </w:rPr>
        <w:t xml:space="preserve">) </w:t>
      </w:r>
      <w:proofErr w:type="spellStart"/>
      <w:r w:rsidRPr="007B0284">
        <w:rPr>
          <w:rFonts w:ascii="Times New Roman" w:hAnsi="Times New Roman" w:cs="Times New Roman"/>
          <w:sz w:val="24"/>
          <w:szCs w:val="24"/>
        </w:rPr>
        <w:t>x</w:t>
      </w:r>
      <w:proofErr w:type="spellEnd"/>
      <w:r w:rsidRPr="007B0284">
        <w:rPr>
          <w:rFonts w:ascii="Times New Roman" w:hAnsi="Times New Roman" w:cs="Times New Roman"/>
          <w:sz w:val="24"/>
          <w:szCs w:val="24"/>
        </w:rPr>
        <w:t xml:space="preserve"> 0,1,</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proofErr w:type="gramStart"/>
      <w:r w:rsidRPr="007B0284">
        <w:rPr>
          <w:rFonts w:ascii="Times New Roman" w:hAnsi="Times New Roman" w:cs="Times New Roman"/>
          <w:sz w:val="24"/>
          <w:szCs w:val="24"/>
        </w:rPr>
        <w:t>V</w:t>
      </w:r>
      <w:proofErr w:type="gramEnd"/>
      <w:r w:rsidRPr="007B0284">
        <w:rPr>
          <w:rFonts w:ascii="Times New Roman" w:hAnsi="Times New Roman" w:cs="Times New Roman"/>
          <w:sz w:val="24"/>
          <w:szCs w:val="24"/>
        </w:rPr>
        <w:t>субсидии</w:t>
      </w:r>
      <w:proofErr w:type="spellEnd"/>
      <w:r w:rsidRPr="007B0284">
        <w:rPr>
          <w:rFonts w:ascii="Times New Roman" w:hAnsi="Times New Roman" w:cs="Times New Roman"/>
          <w:sz w:val="24"/>
          <w:szCs w:val="24"/>
        </w:rPr>
        <w:t xml:space="preserve"> - размер субсидии, предоставленной местному бюджету в отчетном финансовом году (без учета размера остатка субсидии, не использованного по состоянию на 1 января текущего финансового года);</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m</w:t>
      </w:r>
      <w:proofErr w:type="spellEnd"/>
      <w:r w:rsidRPr="007B0284">
        <w:rPr>
          <w:rFonts w:ascii="Times New Roman" w:hAnsi="Times New Roman" w:cs="Times New Roman"/>
          <w:sz w:val="24"/>
          <w:szCs w:val="24"/>
        </w:rPr>
        <w:t xml:space="preserve"> - количество результатов использования субсидии, по которым индекс, отражающий уровень </w:t>
      </w:r>
      <w:proofErr w:type="spellStart"/>
      <w:r w:rsidRPr="007B0284">
        <w:rPr>
          <w:rFonts w:ascii="Times New Roman" w:hAnsi="Times New Roman" w:cs="Times New Roman"/>
          <w:sz w:val="24"/>
          <w:szCs w:val="24"/>
        </w:rPr>
        <w:t>недостижения</w:t>
      </w:r>
      <w:proofErr w:type="spellEnd"/>
      <w:r w:rsidRPr="007B0284">
        <w:rPr>
          <w:rFonts w:ascii="Times New Roman" w:hAnsi="Times New Roman" w:cs="Times New Roman"/>
          <w:sz w:val="24"/>
          <w:szCs w:val="24"/>
        </w:rPr>
        <w:t xml:space="preserve"> i-го результата использования субсидии, имеет положительное значение;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n</w:t>
      </w:r>
      <w:proofErr w:type="spellEnd"/>
      <w:r w:rsidRPr="007B0284">
        <w:rPr>
          <w:rFonts w:ascii="Times New Roman" w:hAnsi="Times New Roman" w:cs="Times New Roman"/>
          <w:sz w:val="24"/>
          <w:szCs w:val="24"/>
        </w:rPr>
        <w:t xml:space="preserve"> - общее количество результатов использования субсидии;</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k</w:t>
      </w:r>
      <w:proofErr w:type="spellEnd"/>
      <w:r w:rsidRPr="007B0284">
        <w:rPr>
          <w:rFonts w:ascii="Times New Roman" w:hAnsi="Times New Roman" w:cs="Times New Roman"/>
          <w:sz w:val="24"/>
          <w:szCs w:val="24"/>
        </w:rPr>
        <w:t xml:space="preserve"> - коэффициент возврата субсидии, который рассчитывается (при расчете используются только положительные значения индекса, отражающего уровень </w:t>
      </w:r>
      <w:proofErr w:type="spellStart"/>
      <w:r w:rsidRPr="007B0284">
        <w:rPr>
          <w:rFonts w:ascii="Times New Roman" w:hAnsi="Times New Roman" w:cs="Times New Roman"/>
          <w:sz w:val="24"/>
          <w:szCs w:val="24"/>
        </w:rPr>
        <w:t>недостижения</w:t>
      </w:r>
      <w:proofErr w:type="spellEnd"/>
      <w:r w:rsidRPr="007B0284">
        <w:rPr>
          <w:rFonts w:ascii="Times New Roman" w:hAnsi="Times New Roman" w:cs="Times New Roman"/>
          <w:sz w:val="24"/>
          <w:szCs w:val="24"/>
        </w:rPr>
        <w:t xml:space="preserve"> i-го результата использования субсидии) субъектом бюджетного планирования по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position w:val="-11"/>
          <w:sz w:val="24"/>
          <w:szCs w:val="24"/>
        </w:rPr>
        <w:pict>
          <v:shape id="_x0000_i1029" style="width:70pt;height:22pt" coordsize="" o:spt="100" adj="0,,0" path="" filled="f" stroked="f">
            <v:stroke joinstyle="miter"/>
            <v:imagedata r:id="rId268" o:title="base_23572_168622_32772"/>
            <v:formulas/>
            <v:path o:connecttype="segments"/>
          </v:shape>
        </w:pic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Di</w:t>
      </w:r>
      <w:proofErr w:type="spellEnd"/>
      <w:r w:rsidRPr="007B0284">
        <w:rPr>
          <w:rFonts w:ascii="Times New Roman" w:hAnsi="Times New Roman" w:cs="Times New Roman"/>
          <w:sz w:val="24"/>
          <w:szCs w:val="24"/>
        </w:rPr>
        <w:t xml:space="preserve"> - индекс, отражающий уровень </w:t>
      </w:r>
      <w:proofErr w:type="spellStart"/>
      <w:r w:rsidRPr="007B0284">
        <w:rPr>
          <w:rFonts w:ascii="Times New Roman" w:hAnsi="Times New Roman" w:cs="Times New Roman"/>
          <w:sz w:val="24"/>
          <w:szCs w:val="24"/>
        </w:rPr>
        <w:t>недостижения</w:t>
      </w:r>
      <w:proofErr w:type="spellEnd"/>
      <w:r w:rsidRPr="007B0284">
        <w:rPr>
          <w:rFonts w:ascii="Times New Roman" w:hAnsi="Times New Roman" w:cs="Times New Roman"/>
          <w:sz w:val="24"/>
          <w:szCs w:val="24"/>
        </w:rPr>
        <w:t xml:space="preserve"> i-го результата использования субсидии, который определяется по формуле:</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Di</w:t>
      </w:r>
      <w:proofErr w:type="spellEnd"/>
      <w:r w:rsidRPr="007B0284">
        <w:rPr>
          <w:rFonts w:ascii="Times New Roman" w:hAnsi="Times New Roman" w:cs="Times New Roman"/>
          <w:sz w:val="24"/>
          <w:szCs w:val="24"/>
        </w:rPr>
        <w:t xml:space="preserve"> = 1 - </w:t>
      </w:r>
      <w:proofErr w:type="spellStart"/>
      <w:r w:rsidRPr="007B0284">
        <w:rPr>
          <w:rFonts w:ascii="Times New Roman" w:hAnsi="Times New Roman" w:cs="Times New Roman"/>
          <w:sz w:val="24"/>
          <w:szCs w:val="24"/>
        </w:rPr>
        <w:t>Ti</w:t>
      </w:r>
      <w:proofErr w:type="spellEnd"/>
      <w:r w:rsidRPr="007B0284">
        <w:rPr>
          <w:rFonts w:ascii="Times New Roman" w:hAnsi="Times New Roman" w:cs="Times New Roman"/>
          <w:sz w:val="24"/>
          <w:szCs w:val="24"/>
        </w:rPr>
        <w:t xml:space="preserve"> / </w:t>
      </w:r>
      <w:proofErr w:type="spellStart"/>
      <w:r w:rsidRPr="007B0284">
        <w:rPr>
          <w:rFonts w:ascii="Times New Roman" w:hAnsi="Times New Roman" w:cs="Times New Roman"/>
          <w:sz w:val="24"/>
          <w:szCs w:val="24"/>
        </w:rPr>
        <w:t>Si</w:t>
      </w:r>
      <w:proofErr w:type="spellEnd"/>
      <w:r w:rsidRPr="007B0284">
        <w:rPr>
          <w:rFonts w:ascii="Times New Roman" w:hAnsi="Times New Roman" w:cs="Times New Roman"/>
          <w:sz w:val="24"/>
          <w:szCs w:val="24"/>
        </w:rPr>
        <w:t>,</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ind w:firstLine="540"/>
        <w:jc w:val="both"/>
        <w:rPr>
          <w:rFonts w:ascii="Times New Roman" w:hAnsi="Times New Roman" w:cs="Times New Roman"/>
          <w:sz w:val="24"/>
          <w:szCs w:val="24"/>
        </w:rPr>
      </w:pPr>
      <w:r w:rsidRPr="007B0284">
        <w:rPr>
          <w:rFonts w:ascii="Times New Roman" w:hAnsi="Times New Roman" w:cs="Times New Roman"/>
          <w:sz w:val="24"/>
          <w:szCs w:val="24"/>
        </w:rPr>
        <w:t>где:</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Ti</w:t>
      </w:r>
      <w:proofErr w:type="spellEnd"/>
      <w:r w:rsidRPr="007B0284">
        <w:rPr>
          <w:rFonts w:ascii="Times New Roman" w:hAnsi="Times New Roman" w:cs="Times New Roman"/>
          <w:sz w:val="24"/>
          <w:szCs w:val="24"/>
        </w:rPr>
        <w:t xml:space="preserve"> - фактически достигнутое значение i-го результата использования субсидии на отчетную дату;</w:t>
      </w:r>
    </w:p>
    <w:p w:rsidR="007B0284" w:rsidRPr="007B0284" w:rsidRDefault="007B0284">
      <w:pPr>
        <w:pStyle w:val="ConsPlusNormal"/>
        <w:spacing w:before="220"/>
        <w:ind w:firstLine="540"/>
        <w:jc w:val="both"/>
        <w:rPr>
          <w:rFonts w:ascii="Times New Roman" w:hAnsi="Times New Roman" w:cs="Times New Roman"/>
          <w:sz w:val="24"/>
          <w:szCs w:val="24"/>
        </w:rPr>
      </w:pPr>
      <w:proofErr w:type="spellStart"/>
      <w:r w:rsidRPr="007B0284">
        <w:rPr>
          <w:rFonts w:ascii="Times New Roman" w:hAnsi="Times New Roman" w:cs="Times New Roman"/>
          <w:sz w:val="24"/>
          <w:szCs w:val="24"/>
        </w:rPr>
        <w:t>Si</w:t>
      </w:r>
      <w:proofErr w:type="spellEnd"/>
      <w:r w:rsidRPr="007B0284">
        <w:rPr>
          <w:rFonts w:ascii="Times New Roman" w:hAnsi="Times New Roman" w:cs="Times New Roman"/>
          <w:sz w:val="24"/>
          <w:szCs w:val="24"/>
        </w:rPr>
        <w:t xml:space="preserve"> - значение i-го результата использования субсидии, установленное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Основанием для освобождения муниципального образования от применения мер ответственности, установленных настоящим пунктом, является документально подтвержденное наступление следующих обстоятельств:</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а) введение правовым актом органа местного самоуправления режима чрезвычайной ситуации на территории муниципального образования, на территории которого осуществляется реализация </w:t>
      </w:r>
      <w:proofErr w:type="spellStart"/>
      <w:r w:rsidRPr="007B0284">
        <w:rPr>
          <w:rFonts w:ascii="Times New Roman" w:hAnsi="Times New Roman" w:cs="Times New Roman"/>
          <w:sz w:val="24"/>
          <w:szCs w:val="24"/>
        </w:rPr>
        <w:t>софинансируемых</w:t>
      </w:r>
      <w:proofErr w:type="spellEnd"/>
      <w:r w:rsidRPr="007B0284">
        <w:rPr>
          <w:rFonts w:ascii="Times New Roman" w:hAnsi="Times New Roman" w:cs="Times New Roman"/>
          <w:sz w:val="24"/>
          <w:szCs w:val="24"/>
        </w:rPr>
        <w:t xml:space="preserve"> за счет субсидии мероприятий;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б) введение правовым актом Губернатора Приморского края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w:t>
      </w:r>
    </w:p>
    <w:p w:rsidR="007B0284" w:rsidRPr="007B0284" w:rsidRDefault="007B0284">
      <w:pPr>
        <w:pStyle w:val="ConsPlusNormal"/>
        <w:spacing w:before="220"/>
        <w:ind w:firstLine="540"/>
        <w:jc w:val="both"/>
        <w:rPr>
          <w:rFonts w:ascii="Times New Roman" w:hAnsi="Times New Roman" w:cs="Times New Roman"/>
          <w:sz w:val="24"/>
          <w:szCs w:val="24"/>
        </w:rPr>
      </w:pPr>
      <w:proofErr w:type="gramStart"/>
      <w:r w:rsidRPr="007B0284">
        <w:rPr>
          <w:rFonts w:ascii="Times New Roman" w:hAnsi="Times New Roman" w:cs="Times New Roman"/>
          <w:sz w:val="24"/>
          <w:szCs w:val="24"/>
        </w:rPr>
        <w:t>в)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и тому подобные явления,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w:t>
      </w:r>
      <w:proofErr w:type="gramEnd"/>
      <w:r w:rsidRPr="007B0284">
        <w:rPr>
          <w:rFonts w:ascii="Times New Roman" w:hAnsi="Times New Roman" w:cs="Times New Roman"/>
          <w:sz w:val="24"/>
          <w:szCs w:val="24"/>
        </w:rPr>
        <w:t xml:space="preserve"> смежных с ней </w:t>
      </w:r>
      <w:proofErr w:type="gramStart"/>
      <w:r w:rsidRPr="007B0284">
        <w:rPr>
          <w:rFonts w:ascii="Times New Roman" w:hAnsi="Times New Roman" w:cs="Times New Roman"/>
          <w:sz w:val="24"/>
          <w:szCs w:val="24"/>
        </w:rPr>
        <w:t>областях</w:t>
      </w:r>
      <w:proofErr w:type="gramEnd"/>
      <w:r w:rsidRPr="007B0284">
        <w:rPr>
          <w:rFonts w:ascii="Times New Roman" w:hAnsi="Times New Roman" w:cs="Times New Roman"/>
          <w:sz w:val="24"/>
          <w:szCs w:val="24"/>
        </w:rPr>
        <w:t>.</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lastRenderedPageBreak/>
        <w:t xml:space="preserve">Документы, подтверждающие наступление вышеназванных обстоятельств непреодолимой силы, направляются в министерство за подписью главы муниципального образования не позднее 1 марта года, следующего за годом предоставления субсидии. Одновременно с указанными документами представляется информация о </w:t>
      </w:r>
      <w:proofErr w:type="gramStart"/>
      <w:r w:rsidRPr="007B0284">
        <w:rPr>
          <w:rFonts w:ascii="Times New Roman" w:hAnsi="Times New Roman" w:cs="Times New Roman"/>
          <w:sz w:val="24"/>
          <w:szCs w:val="24"/>
        </w:rPr>
        <w:t>предпринимаемых мерах</w:t>
      </w:r>
      <w:proofErr w:type="gramEnd"/>
      <w:r w:rsidRPr="007B0284">
        <w:rPr>
          <w:rFonts w:ascii="Times New Roman" w:hAnsi="Times New Roman" w:cs="Times New Roman"/>
          <w:sz w:val="24"/>
          <w:szCs w:val="24"/>
        </w:rPr>
        <w:t xml:space="preserve"> по устранению нарушения и персональной ответственности должностных лиц, ответственных за такое нарушение.</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17. В случае нецелевого использования средств субсидии к муниципальному образованию, допустившему нарушение, применяются бюджетные меры принуждения, предусмотренные бюджетным законодательством Российской Федерации, а средства субсидии подлежат возврату в полном объеме в краевой бюджет.</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18. Не использованные по состоянию на 1 января текущего финансового года субсидии подлежат возврату в доход краевого бюджета в течение первых 15 дней текущего финансового года.</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 случае если неиспользованный остаток субсидий не перечислен в доход краевого бюджета, указанные средства подлежат взысканию в доход краевого бюджета в порядке, установленном министерством.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19. Муниципальные образования представляют в министерство отчеты о расходовании субсидии (с приложением о целевом расходовании субсидии и этапами реализации проекта) и о достижении значений результатов использования субсидии по формам и в сроки, которые установлены Соглашением.</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20. Ответственность за результативность, целевое использование субсидий, полноту и достоверность представляемых в министерство отчетов и документов возлагается на органы местного самоуправления.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21. Министерство обеспечивает соблюдение муниципальными образованиями условий, целей и порядка, установленных при предоставлении субсидий.</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22. Министерство и органы финансового контроля осуществляют проверку соблюдения муниципальными образованиями условий, целей и порядка, установленных при предоставлении субсидий.</w:t>
      </w:r>
    </w:p>
    <w:p w:rsidR="007B0284" w:rsidRPr="007B0284" w:rsidRDefault="007B0284">
      <w:pPr>
        <w:pStyle w:val="ConsPlusNormal"/>
        <w:spacing w:before="220"/>
        <w:ind w:firstLine="540"/>
        <w:jc w:val="both"/>
        <w:rPr>
          <w:rFonts w:ascii="Times New Roman" w:hAnsi="Times New Roman" w:cs="Times New Roman"/>
          <w:sz w:val="24"/>
          <w:szCs w:val="24"/>
        </w:rPr>
      </w:pPr>
      <w:bookmarkStart w:id="45" w:name="P15937"/>
      <w:bookmarkEnd w:id="45"/>
      <w:r w:rsidRPr="007B0284">
        <w:rPr>
          <w:rFonts w:ascii="Times New Roman" w:hAnsi="Times New Roman" w:cs="Times New Roman"/>
          <w:sz w:val="24"/>
          <w:szCs w:val="24"/>
        </w:rPr>
        <w:t xml:space="preserve">23. </w:t>
      </w:r>
      <w:proofErr w:type="gramStart"/>
      <w:r w:rsidRPr="007B0284">
        <w:rPr>
          <w:rFonts w:ascii="Times New Roman" w:hAnsi="Times New Roman" w:cs="Times New Roman"/>
          <w:sz w:val="24"/>
          <w:szCs w:val="24"/>
        </w:rPr>
        <w:t>В случае если муниципальным образованием допущены нарушения целей, условий настоящих Правил (в том числе в случае нецелевого использования субсидии, использования субсидии без долевого финансирования за счет средств местного бюджета), муниципальное образование обеспечивает возврат в доход краевого бюджета суммы субсидии на основании направленного министерством требования о возврате субсидии в краевой бюджет (далее - требование) в полном объеме.</w:t>
      </w:r>
      <w:proofErr w:type="gramEnd"/>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Требование направляется министерством органу местного самоуправления в течение 30 рабочих дней со дня установления нарушения.</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Возврат субсидии производится в течение 10 рабочих дней со дня получения требования по реквизитам и коду бюджетной классификации Российской Федерации, указанным в требовании.</w:t>
      </w:r>
    </w:p>
    <w:p w:rsidR="007B0284" w:rsidRPr="007B0284" w:rsidRDefault="007B0284">
      <w:pPr>
        <w:pStyle w:val="ConsPlusNormal"/>
        <w:spacing w:before="220"/>
        <w:ind w:firstLine="540"/>
        <w:jc w:val="both"/>
        <w:rPr>
          <w:rFonts w:ascii="Times New Roman" w:hAnsi="Times New Roman" w:cs="Times New Roman"/>
          <w:sz w:val="24"/>
          <w:szCs w:val="24"/>
        </w:rPr>
      </w:pPr>
      <w:r w:rsidRPr="007B0284">
        <w:rPr>
          <w:rFonts w:ascii="Times New Roman" w:hAnsi="Times New Roman" w:cs="Times New Roman"/>
          <w:sz w:val="24"/>
          <w:szCs w:val="24"/>
        </w:rPr>
        <w:t xml:space="preserve">В случае если муниципальным образованием не исполнены предусмотренные настоящими Правилами и Соглашением обязательства по достижению значений результата использования субсидии, субсидия подлежит возврату из местного бюджета в краевой бюджет в соответствии с </w:t>
      </w:r>
      <w:hyperlink w:anchor="P15904" w:history="1">
        <w:r w:rsidRPr="007B0284">
          <w:rPr>
            <w:rFonts w:ascii="Times New Roman" w:hAnsi="Times New Roman" w:cs="Times New Roman"/>
            <w:color w:val="0000FF"/>
            <w:sz w:val="24"/>
            <w:szCs w:val="24"/>
          </w:rPr>
          <w:t>пунктом 16</w:t>
        </w:r>
      </w:hyperlink>
      <w:r w:rsidRPr="007B0284">
        <w:rPr>
          <w:rFonts w:ascii="Times New Roman" w:hAnsi="Times New Roman" w:cs="Times New Roman"/>
          <w:sz w:val="24"/>
          <w:szCs w:val="24"/>
        </w:rPr>
        <w:t xml:space="preserve"> настоящих Правил.</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2"/>
        <w:rPr>
          <w:rFonts w:ascii="Times New Roman" w:hAnsi="Times New Roman" w:cs="Times New Roman"/>
          <w:sz w:val="24"/>
          <w:szCs w:val="24"/>
        </w:rPr>
      </w:pPr>
      <w:r w:rsidRPr="007B0284">
        <w:rPr>
          <w:rFonts w:ascii="Times New Roman" w:hAnsi="Times New Roman" w:cs="Times New Roman"/>
          <w:sz w:val="24"/>
          <w:szCs w:val="24"/>
        </w:rPr>
        <w:t>Приложение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Правилам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предоставления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распределения субсидии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из краевого бюджета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бюджетам </w:t>
      </w:r>
      <w:proofErr w:type="gramStart"/>
      <w:r w:rsidRPr="007B0284">
        <w:rPr>
          <w:rFonts w:ascii="Times New Roman" w:hAnsi="Times New Roman" w:cs="Times New Roman"/>
          <w:sz w:val="24"/>
          <w:szCs w:val="24"/>
        </w:rPr>
        <w:t>муниципальных</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образований </w:t>
      </w:r>
      <w:proofErr w:type="gramStart"/>
      <w:r w:rsidRPr="007B0284">
        <w:rPr>
          <w:rFonts w:ascii="Times New Roman" w:hAnsi="Times New Roman" w:cs="Times New Roman"/>
          <w:sz w:val="24"/>
          <w:szCs w:val="24"/>
        </w:rPr>
        <w:t>Приморского</w:t>
      </w:r>
      <w:proofErr w:type="gram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края на реализацию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 xml:space="preserve">проектов </w:t>
      </w:r>
      <w:proofErr w:type="gramStart"/>
      <w:r w:rsidRPr="007B0284">
        <w:rPr>
          <w:rFonts w:ascii="Times New Roman" w:hAnsi="Times New Roman" w:cs="Times New Roman"/>
          <w:sz w:val="24"/>
          <w:szCs w:val="24"/>
        </w:rPr>
        <w:t>инициативного</w:t>
      </w:r>
      <w:proofErr w:type="gramEnd"/>
    </w:p>
    <w:p w:rsidR="007B0284" w:rsidRPr="007B0284" w:rsidRDefault="007B0284">
      <w:pPr>
        <w:pStyle w:val="ConsPlusNormal"/>
        <w:jc w:val="right"/>
        <w:rPr>
          <w:rFonts w:ascii="Times New Roman" w:hAnsi="Times New Roman" w:cs="Times New Roman"/>
          <w:sz w:val="24"/>
          <w:szCs w:val="24"/>
        </w:rPr>
      </w:pPr>
      <w:proofErr w:type="spellStart"/>
      <w:r w:rsidRPr="007B0284">
        <w:rPr>
          <w:rFonts w:ascii="Times New Roman" w:hAnsi="Times New Roman" w:cs="Times New Roman"/>
          <w:sz w:val="24"/>
          <w:szCs w:val="24"/>
        </w:rPr>
        <w:t>бюджетирования</w:t>
      </w:r>
      <w:proofErr w:type="spellEnd"/>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по направлению</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"Твой проект"</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Форма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center"/>
        <w:rPr>
          <w:rFonts w:ascii="Times New Roman" w:hAnsi="Times New Roman" w:cs="Times New Roman"/>
          <w:sz w:val="24"/>
          <w:szCs w:val="24"/>
        </w:rPr>
      </w:pPr>
      <w:bookmarkStart w:id="46" w:name="P15961"/>
      <w:bookmarkEnd w:id="46"/>
      <w:r w:rsidRPr="007B0284">
        <w:rPr>
          <w:rFonts w:ascii="Times New Roman" w:hAnsi="Times New Roman" w:cs="Times New Roman"/>
          <w:sz w:val="24"/>
          <w:szCs w:val="24"/>
        </w:rPr>
        <w:t>ПЕРЕЧЕНЬ</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МЕРОПРИЯТИЙ, РЕАЛИЗУЕМЫХ В РАМКАХ</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ПРОЕКТОВ - ПОБЕДИТЕЛЕЙ КОНКУРСНОГО ОТБОРА</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ПО РЕЗУЛЬТАТАМ ОТКРЫТОГО ГОЛОСОВАНИЯ, В ЦЕЛЯХ</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СОФИНАНСИРОВАНИЯ </w:t>
      </w:r>
      <w:proofErr w:type="gramStart"/>
      <w:r w:rsidRPr="007B0284">
        <w:rPr>
          <w:rFonts w:ascii="Times New Roman" w:hAnsi="Times New Roman" w:cs="Times New Roman"/>
          <w:sz w:val="24"/>
          <w:szCs w:val="24"/>
        </w:rPr>
        <w:t>КОТОРЫХ</w:t>
      </w:r>
      <w:proofErr w:type="gramEnd"/>
      <w:r w:rsidRPr="007B0284">
        <w:rPr>
          <w:rFonts w:ascii="Times New Roman" w:hAnsi="Times New Roman" w:cs="Times New Roman"/>
          <w:sz w:val="24"/>
          <w:szCs w:val="24"/>
        </w:rPr>
        <w:t xml:space="preserve"> ПРЕДОСТАВЛЯЕТСЯ СУБСИДИЯ</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ИЗ КРАЕВОГО БЮДЖЕТА МУНИЦИПАЛЬНОМУ ОБРАЗОВАНИЮ</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ПРИМОРСКОГО КРАЯ В РАМКАХ РЕАЛИЗАЦИИ ПРОЕКТОВ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sz w:val="24"/>
          <w:szCs w:val="24"/>
        </w:rPr>
        <w:t>ИНИЦИАТИВНОГО</w:t>
      </w:r>
      <w:proofErr w:type="gramEnd"/>
      <w:r w:rsidRPr="007B0284">
        <w:rPr>
          <w:rFonts w:ascii="Times New Roman" w:hAnsi="Times New Roman" w:cs="Times New Roman"/>
          <w:sz w:val="24"/>
          <w:szCs w:val="24"/>
        </w:rPr>
        <w:t xml:space="preserve"> БЮДЖЕТИРОВАНИЯ ПО НАПРАВЛЕНИЮ</w:t>
      </w:r>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"ТВОЙ ПРОЕКТ"</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rPr>
          <w:rFonts w:ascii="Times New Roman" w:hAnsi="Times New Roman" w:cs="Times New Roman"/>
          <w:sz w:val="24"/>
          <w:szCs w:val="24"/>
        </w:rPr>
        <w:sectPr w:rsidR="007B0284" w:rsidRPr="007B0284" w:rsidSect="007B0284">
          <w:pgSz w:w="11905" w:h="16838"/>
          <w:pgMar w:top="1134" w:right="850" w:bottom="1134" w:left="1701" w:header="0" w:footer="0" w:gutter="0"/>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1888"/>
        <w:gridCol w:w="2080"/>
        <w:gridCol w:w="1312"/>
        <w:gridCol w:w="1144"/>
        <w:gridCol w:w="1096"/>
        <w:gridCol w:w="1304"/>
        <w:gridCol w:w="1564"/>
      </w:tblGrid>
      <w:tr w:rsidR="007B0284" w:rsidRPr="007B0284">
        <w:tc>
          <w:tcPr>
            <w:tcW w:w="3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lastRenderedPageBreak/>
              <w:t>N</w:t>
            </w:r>
          </w:p>
        </w:tc>
        <w:tc>
          <w:tcPr>
            <w:tcW w:w="18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Наименование проекта инициативного </w:t>
            </w:r>
            <w:proofErr w:type="spellStart"/>
            <w:r w:rsidRPr="007B0284">
              <w:rPr>
                <w:rFonts w:ascii="Times New Roman" w:hAnsi="Times New Roman" w:cs="Times New Roman"/>
                <w:sz w:val="24"/>
                <w:szCs w:val="24"/>
              </w:rPr>
              <w:t>бюджетирования</w:t>
            </w:r>
            <w:proofErr w:type="spellEnd"/>
            <w:r w:rsidRPr="007B0284">
              <w:rPr>
                <w:rFonts w:ascii="Times New Roman" w:hAnsi="Times New Roman" w:cs="Times New Roman"/>
                <w:sz w:val="24"/>
                <w:szCs w:val="24"/>
              </w:rPr>
              <w:t xml:space="preserve"> по направлению "Твой проект" (далее - проект)</w:t>
            </w:r>
          </w:p>
        </w:tc>
        <w:tc>
          <w:tcPr>
            <w:tcW w:w="208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Перечень мероприятий, (виды работ), реализуемых в рамках проекта, в целях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которых предоставляется субсидия из краевого бюджета бюджетам муниципальных образований Приморского края на реализацию проектов (далее - субсидия)</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Общая стоимость реализации проекта, рублей</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В том числе средства субсидии, рублей</w:t>
            </w:r>
          </w:p>
        </w:tc>
        <w:tc>
          <w:tcPr>
            <w:tcW w:w="109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Средства местного бюджета, рублей</w:t>
            </w:r>
          </w:p>
        </w:tc>
        <w:tc>
          <w:tcPr>
            <w:tcW w:w="13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 xml:space="preserve">Уровень </w:t>
            </w:r>
            <w:proofErr w:type="spellStart"/>
            <w:r w:rsidRPr="007B0284">
              <w:rPr>
                <w:rFonts w:ascii="Times New Roman" w:hAnsi="Times New Roman" w:cs="Times New Roman"/>
                <w:sz w:val="24"/>
                <w:szCs w:val="24"/>
              </w:rPr>
              <w:t>софинансирования</w:t>
            </w:r>
            <w:proofErr w:type="spellEnd"/>
            <w:r w:rsidRPr="007B0284">
              <w:rPr>
                <w:rFonts w:ascii="Times New Roman" w:hAnsi="Times New Roman" w:cs="Times New Roman"/>
                <w:sz w:val="24"/>
                <w:szCs w:val="24"/>
              </w:rPr>
              <w:t xml:space="preserve"> из краевого бюджета, процентов</w:t>
            </w:r>
          </w:p>
        </w:tc>
        <w:tc>
          <w:tcPr>
            <w:tcW w:w="15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Планируемый итог реализации проекта</w:t>
            </w:r>
          </w:p>
        </w:tc>
      </w:tr>
      <w:tr w:rsidR="007B0284" w:rsidRPr="007B0284">
        <w:tc>
          <w:tcPr>
            <w:tcW w:w="34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1</w:t>
            </w:r>
          </w:p>
        </w:tc>
        <w:tc>
          <w:tcPr>
            <w:tcW w:w="1888"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2</w:t>
            </w:r>
          </w:p>
        </w:tc>
        <w:tc>
          <w:tcPr>
            <w:tcW w:w="2080"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3</w:t>
            </w:r>
          </w:p>
        </w:tc>
        <w:tc>
          <w:tcPr>
            <w:tcW w:w="1312"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4</w:t>
            </w:r>
          </w:p>
        </w:tc>
        <w:tc>
          <w:tcPr>
            <w:tcW w:w="114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5</w:t>
            </w:r>
          </w:p>
        </w:tc>
        <w:tc>
          <w:tcPr>
            <w:tcW w:w="1096"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6</w:t>
            </w:r>
          </w:p>
        </w:tc>
        <w:tc>
          <w:tcPr>
            <w:tcW w:w="130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7</w:t>
            </w:r>
          </w:p>
        </w:tc>
        <w:tc>
          <w:tcPr>
            <w:tcW w:w="1564" w:type="dxa"/>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sz w:val="24"/>
                <w:szCs w:val="24"/>
              </w:rPr>
              <w:t>8</w:t>
            </w:r>
          </w:p>
        </w:tc>
      </w:tr>
      <w:tr w:rsidR="007B0284" w:rsidRPr="007B0284">
        <w:tc>
          <w:tcPr>
            <w:tcW w:w="340" w:type="dxa"/>
            <w:vAlign w:val="center"/>
          </w:tcPr>
          <w:p w:rsidR="007B0284" w:rsidRPr="007B0284" w:rsidRDefault="007B0284">
            <w:pPr>
              <w:pStyle w:val="ConsPlusNormal"/>
              <w:rPr>
                <w:rFonts w:ascii="Times New Roman" w:hAnsi="Times New Roman" w:cs="Times New Roman"/>
                <w:sz w:val="24"/>
                <w:szCs w:val="24"/>
              </w:rPr>
            </w:pPr>
          </w:p>
        </w:tc>
        <w:tc>
          <w:tcPr>
            <w:tcW w:w="1888" w:type="dxa"/>
            <w:vAlign w:val="center"/>
          </w:tcPr>
          <w:p w:rsidR="007B0284" w:rsidRPr="007B0284" w:rsidRDefault="007B0284">
            <w:pPr>
              <w:pStyle w:val="ConsPlusNormal"/>
              <w:rPr>
                <w:rFonts w:ascii="Times New Roman" w:hAnsi="Times New Roman" w:cs="Times New Roman"/>
                <w:sz w:val="24"/>
                <w:szCs w:val="24"/>
              </w:rPr>
            </w:pPr>
          </w:p>
        </w:tc>
        <w:tc>
          <w:tcPr>
            <w:tcW w:w="2080" w:type="dxa"/>
            <w:vAlign w:val="center"/>
          </w:tcPr>
          <w:p w:rsidR="007B0284" w:rsidRPr="007B0284" w:rsidRDefault="007B0284">
            <w:pPr>
              <w:pStyle w:val="ConsPlusNormal"/>
              <w:rPr>
                <w:rFonts w:ascii="Times New Roman" w:hAnsi="Times New Roman" w:cs="Times New Roman"/>
                <w:sz w:val="24"/>
                <w:szCs w:val="24"/>
              </w:rPr>
            </w:pPr>
          </w:p>
        </w:tc>
        <w:tc>
          <w:tcPr>
            <w:tcW w:w="1312" w:type="dxa"/>
            <w:vAlign w:val="center"/>
          </w:tcPr>
          <w:p w:rsidR="007B0284" w:rsidRPr="007B0284" w:rsidRDefault="007B0284">
            <w:pPr>
              <w:pStyle w:val="ConsPlusNormal"/>
              <w:rPr>
                <w:rFonts w:ascii="Times New Roman" w:hAnsi="Times New Roman" w:cs="Times New Roman"/>
                <w:sz w:val="24"/>
                <w:szCs w:val="24"/>
              </w:rPr>
            </w:pPr>
          </w:p>
        </w:tc>
        <w:tc>
          <w:tcPr>
            <w:tcW w:w="1144" w:type="dxa"/>
            <w:vAlign w:val="center"/>
          </w:tcPr>
          <w:p w:rsidR="007B0284" w:rsidRPr="007B0284" w:rsidRDefault="007B0284">
            <w:pPr>
              <w:pStyle w:val="ConsPlusNormal"/>
              <w:rPr>
                <w:rFonts w:ascii="Times New Roman" w:hAnsi="Times New Roman" w:cs="Times New Roman"/>
                <w:sz w:val="24"/>
                <w:szCs w:val="24"/>
              </w:rPr>
            </w:pPr>
          </w:p>
        </w:tc>
        <w:tc>
          <w:tcPr>
            <w:tcW w:w="1096" w:type="dxa"/>
            <w:vAlign w:val="center"/>
          </w:tcPr>
          <w:p w:rsidR="007B0284" w:rsidRPr="007B0284" w:rsidRDefault="007B0284">
            <w:pPr>
              <w:pStyle w:val="ConsPlusNormal"/>
              <w:rPr>
                <w:rFonts w:ascii="Times New Roman" w:hAnsi="Times New Roman" w:cs="Times New Roman"/>
                <w:sz w:val="24"/>
                <w:szCs w:val="24"/>
              </w:rPr>
            </w:pPr>
          </w:p>
        </w:tc>
        <w:tc>
          <w:tcPr>
            <w:tcW w:w="1304" w:type="dxa"/>
            <w:vAlign w:val="center"/>
          </w:tcPr>
          <w:p w:rsidR="007B0284" w:rsidRPr="007B0284" w:rsidRDefault="007B0284">
            <w:pPr>
              <w:pStyle w:val="ConsPlusNormal"/>
              <w:rPr>
                <w:rFonts w:ascii="Times New Roman" w:hAnsi="Times New Roman" w:cs="Times New Roman"/>
                <w:sz w:val="24"/>
                <w:szCs w:val="24"/>
              </w:rPr>
            </w:pPr>
          </w:p>
        </w:tc>
        <w:tc>
          <w:tcPr>
            <w:tcW w:w="1564" w:type="dxa"/>
          </w:tcPr>
          <w:p w:rsidR="007B0284" w:rsidRPr="007B0284" w:rsidRDefault="007B0284">
            <w:pPr>
              <w:pStyle w:val="ConsPlusNormal"/>
              <w:rPr>
                <w:rFonts w:ascii="Times New Roman" w:hAnsi="Times New Roman" w:cs="Times New Roman"/>
                <w:sz w:val="24"/>
                <w:szCs w:val="24"/>
              </w:rPr>
            </w:pPr>
          </w:p>
        </w:tc>
      </w:tr>
    </w:tbl>
    <w:p w:rsidR="007B0284" w:rsidRPr="007B0284" w:rsidRDefault="007B0284">
      <w:pPr>
        <w:rPr>
          <w:rFonts w:ascii="Times New Roman" w:hAnsi="Times New Roman" w:cs="Times New Roman"/>
          <w:sz w:val="24"/>
          <w:szCs w:val="24"/>
        </w:rPr>
        <w:sectPr w:rsidR="007B0284" w:rsidRPr="007B0284">
          <w:pgSz w:w="16838" w:h="11905" w:orient="landscape"/>
          <w:pgMar w:top="1701" w:right="1134" w:bottom="850" w:left="1134" w:header="0" w:footer="0" w:gutter="0"/>
          <w:cols w:space="720"/>
        </w:sect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right"/>
        <w:outlineLvl w:val="1"/>
        <w:rPr>
          <w:rFonts w:ascii="Times New Roman" w:hAnsi="Times New Roman" w:cs="Times New Roman"/>
          <w:sz w:val="24"/>
          <w:szCs w:val="24"/>
        </w:rPr>
      </w:pPr>
      <w:r w:rsidRPr="007B0284">
        <w:rPr>
          <w:rFonts w:ascii="Times New Roman" w:hAnsi="Times New Roman" w:cs="Times New Roman"/>
          <w:sz w:val="24"/>
          <w:szCs w:val="24"/>
        </w:rPr>
        <w:t>Приложение N 15</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к государственной программе</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"Экономическое развитие 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инновационная экономика</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на 2020 - 2027 годы",</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утвержденной</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постановлением</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Администрации</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Приморского края</w:t>
      </w:r>
    </w:p>
    <w:p w:rsidR="007B0284" w:rsidRPr="007B0284" w:rsidRDefault="007B0284">
      <w:pPr>
        <w:pStyle w:val="ConsPlusNormal"/>
        <w:jc w:val="right"/>
        <w:rPr>
          <w:rFonts w:ascii="Times New Roman" w:hAnsi="Times New Roman" w:cs="Times New Roman"/>
          <w:sz w:val="24"/>
          <w:szCs w:val="24"/>
        </w:rPr>
      </w:pPr>
      <w:r w:rsidRPr="007B0284">
        <w:rPr>
          <w:rFonts w:ascii="Times New Roman" w:hAnsi="Times New Roman" w:cs="Times New Roman"/>
          <w:sz w:val="24"/>
          <w:szCs w:val="24"/>
        </w:rPr>
        <w:t>от 19.12.2019 N 860-па</w:t>
      </w: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Title"/>
        <w:jc w:val="center"/>
        <w:rPr>
          <w:rFonts w:ascii="Times New Roman" w:hAnsi="Times New Roman" w:cs="Times New Roman"/>
          <w:sz w:val="24"/>
          <w:szCs w:val="24"/>
        </w:rPr>
      </w:pPr>
      <w:bookmarkStart w:id="47" w:name="P16013"/>
      <w:bookmarkEnd w:id="47"/>
      <w:r w:rsidRPr="007B0284">
        <w:rPr>
          <w:rFonts w:ascii="Times New Roman" w:hAnsi="Times New Roman" w:cs="Times New Roman"/>
          <w:sz w:val="24"/>
          <w:szCs w:val="24"/>
        </w:rPr>
        <w:t>ПАСПОРТ ПОДПРОГРАММЫ N 5</w:t>
      </w:r>
    </w:p>
    <w:p w:rsidR="007B0284" w:rsidRPr="007B0284" w:rsidRDefault="007B0284">
      <w:pPr>
        <w:pStyle w:val="ConsPlusTitle"/>
        <w:jc w:val="center"/>
        <w:rPr>
          <w:rFonts w:ascii="Times New Roman" w:hAnsi="Times New Roman" w:cs="Times New Roman"/>
          <w:sz w:val="24"/>
          <w:szCs w:val="24"/>
        </w:rPr>
      </w:pPr>
      <w:r w:rsidRPr="007B0284">
        <w:rPr>
          <w:rFonts w:ascii="Times New Roman" w:hAnsi="Times New Roman" w:cs="Times New Roman"/>
          <w:sz w:val="24"/>
          <w:szCs w:val="24"/>
        </w:rPr>
        <w:t>"РАЗВИТИЕ ПРОМЫШЛЕННОГО КОМПЛЕКСА В ПРИМОРСКОМ КРАЕ"</w:t>
      </w:r>
    </w:p>
    <w:p w:rsidR="007B0284" w:rsidRPr="007B0284" w:rsidRDefault="007B0284">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B0284" w:rsidRPr="007B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Список изменяющих документов</w:t>
            </w:r>
          </w:p>
          <w:p w:rsidR="007B0284" w:rsidRPr="007B0284" w:rsidRDefault="007B0284">
            <w:pPr>
              <w:pStyle w:val="ConsPlusNormal"/>
              <w:jc w:val="center"/>
              <w:rPr>
                <w:rFonts w:ascii="Times New Roman" w:hAnsi="Times New Roman" w:cs="Times New Roman"/>
                <w:sz w:val="24"/>
                <w:szCs w:val="24"/>
              </w:rPr>
            </w:pPr>
            <w:proofErr w:type="gramStart"/>
            <w:r w:rsidRPr="007B0284">
              <w:rPr>
                <w:rFonts w:ascii="Times New Roman" w:hAnsi="Times New Roman" w:cs="Times New Roman"/>
                <w:color w:val="392C69"/>
                <w:sz w:val="24"/>
                <w:szCs w:val="24"/>
              </w:rPr>
              <w:t xml:space="preserve">(введен </w:t>
            </w:r>
            <w:hyperlink r:id="rId269" w:history="1">
              <w:r w:rsidRPr="007B0284">
                <w:rPr>
                  <w:rFonts w:ascii="Times New Roman" w:hAnsi="Times New Roman" w:cs="Times New Roman"/>
                  <w:color w:val="0000FF"/>
                  <w:sz w:val="24"/>
                  <w:szCs w:val="24"/>
                </w:rPr>
                <w:t>Постановлением</w:t>
              </w:r>
            </w:hyperlink>
            <w:r w:rsidRPr="007B0284">
              <w:rPr>
                <w:rFonts w:ascii="Times New Roman" w:hAnsi="Times New Roman" w:cs="Times New Roman"/>
                <w:color w:val="392C69"/>
                <w:sz w:val="24"/>
                <w:szCs w:val="24"/>
              </w:rPr>
              <w:t xml:space="preserve"> Правительства Приморского края</w:t>
            </w:r>
            <w:proofErr w:type="gramEnd"/>
          </w:p>
          <w:p w:rsidR="007B0284" w:rsidRPr="007B0284" w:rsidRDefault="007B0284">
            <w:pPr>
              <w:pStyle w:val="ConsPlusNormal"/>
              <w:jc w:val="center"/>
              <w:rPr>
                <w:rFonts w:ascii="Times New Roman" w:hAnsi="Times New Roman" w:cs="Times New Roman"/>
                <w:sz w:val="24"/>
                <w:szCs w:val="24"/>
              </w:rPr>
            </w:pPr>
            <w:r w:rsidRPr="007B0284">
              <w:rPr>
                <w:rFonts w:ascii="Times New Roman" w:hAnsi="Times New Roman" w:cs="Times New Roman"/>
                <w:color w:val="392C69"/>
                <w:sz w:val="24"/>
                <w:szCs w:val="24"/>
              </w:rPr>
              <w:t>от 27.12.2021 N 861-пп)</w:t>
            </w:r>
          </w:p>
        </w:tc>
        <w:tc>
          <w:tcPr>
            <w:tcW w:w="113" w:type="dxa"/>
            <w:tcBorders>
              <w:top w:val="nil"/>
              <w:left w:val="nil"/>
              <w:bottom w:val="nil"/>
              <w:right w:val="nil"/>
            </w:tcBorders>
            <w:shd w:val="clear" w:color="auto" w:fill="F4F3F8"/>
            <w:tcMar>
              <w:top w:w="0" w:type="dxa"/>
              <w:left w:w="0" w:type="dxa"/>
              <w:bottom w:w="0" w:type="dxa"/>
              <w:right w:w="0" w:type="dxa"/>
            </w:tcMar>
          </w:tcPr>
          <w:p w:rsidR="007B0284" w:rsidRPr="007B0284" w:rsidRDefault="007B0284">
            <w:pPr>
              <w:spacing w:after="1" w:line="0" w:lineRule="atLeast"/>
              <w:rPr>
                <w:rFonts w:ascii="Times New Roman" w:hAnsi="Times New Roman" w:cs="Times New Roman"/>
                <w:sz w:val="24"/>
                <w:szCs w:val="24"/>
              </w:rPr>
            </w:pPr>
          </w:p>
        </w:tc>
      </w:tr>
    </w:tbl>
    <w:p w:rsidR="007B0284" w:rsidRPr="007B0284" w:rsidRDefault="007B02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288"/>
        <w:gridCol w:w="5669"/>
      </w:tblGrid>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Ответственный исполнитель подпрограммы</w:t>
            </w: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министерство промышленности и торговли Приморского края</w:t>
            </w:r>
          </w:p>
        </w:tc>
      </w:tr>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Цели подпрограммы</w:t>
            </w: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proofErr w:type="gramStart"/>
            <w:r w:rsidRPr="007B0284">
              <w:rPr>
                <w:rFonts w:ascii="Times New Roman" w:hAnsi="Times New Roman" w:cs="Times New Roman"/>
                <w:sz w:val="24"/>
                <w:szCs w:val="24"/>
              </w:rPr>
              <w:t>увеличение объема выпуска продукции промышленного комплекса в Приморском крае не менее 20% к 2027 году, в том числе продукции с высокой добавленной стоимостью за счет создания конкурентоспособной на внутреннем и внешних рынках, устойчивой, структурно сбалансированной промышленности (в структуре отраслей, относящихся к предмету подпрограммы), разработки и применения новых видов продукции и промышленных технологий, повышения производительности труда, модернизации основных и вспомогательных фондов</w:t>
            </w:r>
            <w:proofErr w:type="gramEnd"/>
            <w:r w:rsidRPr="007B0284">
              <w:rPr>
                <w:rFonts w:ascii="Times New Roman" w:hAnsi="Times New Roman" w:cs="Times New Roman"/>
                <w:sz w:val="24"/>
                <w:szCs w:val="24"/>
              </w:rPr>
              <w:t>, создания новых производственных мощностей</w:t>
            </w:r>
          </w:p>
        </w:tc>
      </w:tr>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Задачи подпрограммы</w:t>
            </w: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создание новых, техническое перевооружение и модернизация существующих основных производственных фондов, стимулирование предпринимательской активности и формирование положительного имиджа промышленного комплекса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стимулирование развития промышленности в Приморском крае;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создание новых видов продукции промышленного </w:t>
            </w:r>
            <w:r w:rsidRPr="007B0284">
              <w:rPr>
                <w:rFonts w:ascii="Times New Roman" w:hAnsi="Times New Roman" w:cs="Times New Roman"/>
                <w:sz w:val="24"/>
                <w:szCs w:val="24"/>
              </w:rPr>
              <w:lastRenderedPageBreak/>
              <w:t>комплекса в Приморском крае, в том числе продукции с высокой добавленной стоимостью путем технического перевооружения отрасли и иных обеспечивающих мероприятий;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обеспечение эффективного государственного управления</w:t>
            </w:r>
          </w:p>
        </w:tc>
      </w:tr>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lastRenderedPageBreak/>
              <w:t>Показатели подпрограммы</w:t>
            </w: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индекс промышленного производства по полному кругу производителей;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по видам деятельности "добыча полезных ископаемых";</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темп роста начисленной заработной платы по видам деятельности "добыча полезных ископаемых", "обрабатывающие производства";</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предприятий Приморского края по видам экономической деятельности </w:t>
            </w:r>
            <w:hyperlink r:id="rId270" w:history="1">
              <w:r w:rsidRPr="007B0284">
                <w:rPr>
                  <w:rFonts w:ascii="Times New Roman" w:hAnsi="Times New Roman" w:cs="Times New Roman"/>
                  <w:color w:val="0000FF"/>
                  <w:sz w:val="24"/>
                  <w:szCs w:val="24"/>
                </w:rPr>
                <w:t>раздела</w:t>
              </w:r>
            </w:hyperlink>
            <w:r w:rsidRPr="007B0284">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количество созданных рабочих мест (нарастающим итогом);</w:t>
            </w:r>
          </w:p>
        </w:tc>
      </w:tr>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 xml:space="preserve">количество выданных займов промышленным предприятиям (нарастающим итогом); объем инвестиций в основной капитал по видам экономической деятельности </w:t>
            </w:r>
            <w:hyperlink r:id="rId271" w:history="1">
              <w:r w:rsidRPr="007B0284">
                <w:rPr>
                  <w:rFonts w:ascii="Times New Roman" w:hAnsi="Times New Roman" w:cs="Times New Roman"/>
                  <w:color w:val="0000FF"/>
                  <w:sz w:val="24"/>
                  <w:szCs w:val="24"/>
                </w:rPr>
                <w:t>раздела</w:t>
              </w:r>
            </w:hyperlink>
            <w:r w:rsidRPr="007B0284">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r>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Сроки реализации подпрограммы</w:t>
            </w: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2022 - 2027 годы</w:t>
            </w:r>
          </w:p>
        </w:tc>
      </w:tr>
      <w:tr w:rsidR="007B0284" w:rsidRPr="007B0284">
        <w:tc>
          <w:tcPr>
            <w:tcW w:w="3288" w:type="dxa"/>
            <w:tcBorders>
              <w:top w:val="nil"/>
              <w:left w:val="nil"/>
              <w:bottom w:val="nil"/>
              <w:right w:val="nil"/>
            </w:tcBorders>
          </w:tcPr>
          <w:p w:rsidR="007B0284" w:rsidRPr="007B0284" w:rsidRDefault="007B0284">
            <w:pPr>
              <w:pStyle w:val="ConsPlusNormal"/>
              <w:rPr>
                <w:rFonts w:ascii="Times New Roman" w:hAnsi="Times New Roman" w:cs="Times New Roman"/>
                <w:sz w:val="24"/>
                <w:szCs w:val="24"/>
              </w:rPr>
            </w:pPr>
            <w:r w:rsidRPr="007B0284">
              <w:rPr>
                <w:rFonts w:ascii="Times New Roman" w:hAnsi="Times New Roman" w:cs="Times New Roman"/>
                <w:sz w:val="24"/>
                <w:szCs w:val="24"/>
              </w:rPr>
              <w:t>Объем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 xml:space="preserve">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w:t>
            </w:r>
            <w:r w:rsidRPr="007B0284">
              <w:rPr>
                <w:rFonts w:ascii="Times New Roman" w:hAnsi="Times New Roman" w:cs="Times New Roman"/>
                <w:sz w:val="24"/>
                <w:szCs w:val="24"/>
              </w:rPr>
              <w:lastRenderedPageBreak/>
              <w:t>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5669" w:type="dxa"/>
            <w:tcBorders>
              <w:top w:val="nil"/>
              <w:left w:val="nil"/>
              <w:bottom w:val="nil"/>
              <w:right w:val="nil"/>
            </w:tcBorders>
          </w:tcPr>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общий объем финансирования мероприятий государственной программы за счет сре</w:t>
            </w:r>
            <w:proofErr w:type="gramStart"/>
            <w:r w:rsidRPr="007B0284">
              <w:rPr>
                <w:rFonts w:ascii="Times New Roman" w:hAnsi="Times New Roman" w:cs="Times New Roman"/>
                <w:sz w:val="24"/>
                <w:szCs w:val="24"/>
              </w:rPr>
              <w:t>дств кр</w:t>
            </w:r>
            <w:proofErr w:type="gramEnd"/>
            <w:r w:rsidRPr="007B0284">
              <w:rPr>
                <w:rFonts w:ascii="Times New Roman" w:hAnsi="Times New Roman" w:cs="Times New Roman"/>
                <w:sz w:val="24"/>
                <w:szCs w:val="24"/>
              </w:rPr>
              <w:t>аевого бюджета составляет 300000,00 тыс. рублей, в том числе:</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2020 год - 0,00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2021 год - 0,00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2022 год - 300000,00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2023 год - 0,00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2024 год - 0,0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2025 год - 0,0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lastRenderedPageBreak/>
              <w:t>2026 год - 0,0 тыс. рублей;</w:t>
            </w:r>
          </w:p>
          <w:p w:rsidR="007B0284" w:rsidRPr="007B0284" w:rsidRDefault="007B0284">
            <w:pPr>
              <w:pStyle w:val="ConsPlusNormal"/>
              <w:jc w:val="both"/>
              <w:rPr>
                <w:rFonts w:ascii="Times New Roman" w:hAnsi="Times New Roman" w:cs="Times New Roman"/>
                <w:sz w:val="24"/>
                <w:szCs w:val="24"/>
              </w:rPr>
            </w:pPr>
            <w:r w:rsidRPr="007B0284">
              <w:rPr>
                <w:rFonts w:ascii="Times New Roman" w:hAnsi="Times New Roman" w:cs="Times New Roman"/>
                <w:sz w:val="24"/>
                <w:szCs w:val="24"/>
              </w:rPr>
              <w:t>2027 год - 0,0 тыс. рублей</w:t>
            </w:r>
          </w:p>
        </w:tc>
      </w:tr>
    </w:tbl>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jc w:val="both"/>
        <w:rPr>
          <w:rFonts w:ascii="Times New Roman" w:hAnsi="Times New Roman" w:cs="Times New Roman"/>
          <w:sz w:val="24"/>
          <w:szCs w:val="24"/>
        </w:rPr>
      </w:pPr>
    </w:p>
    <w:p w:rsidR="007B0284" w:rsidRPr="007B0284" w:rsidRDefault="007B0284">
      <w:pPr>
        <w:pStyle w:val="ConsPlusNormal"/>
        <w:pBdr>
          <w:top w:val="single" w:sz="6" w:space="0" w:color="auto"/>
        </w:pBdr>
        <w:spacing w:before="100" w:after="100"/>
        <w:jc w:val="both"/>
        <w:rPr>
          <w:rFonts w:ascii="Times New Roman" w:hAnsi="Times New Roman" w:cs="Times New Roman"/>
          <w:sz w:val="24"/>
          <w:szCs w:val="24"/>
        </w:rPr>
      </w:pPr>
    </w:p>
    <w:p w:rsidR="00D2439D" w:rsidRPr="007B0284" w:rsidRDefault="00D2439D">
      <w:pPr>
        <w:rPr>
          <w:rFonts w:ascii="Times New Roman" w:hAnsi="Times New Roman" w:cs="Times New Roman"/>
          <w:sz w:val="24"/>
          <w:szCs w:val="24"/>
        </w:rPr>
      </w:pPr>
    </w:p>
    <w:sectPr w:rsidR="00D2439D" w:rsidRPr="007B0284" w:rsidSect="007B0284">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284" w:rsidRDefault="007B0284" w:rsidP="007B0284">
      <w:pPr>
        <w:spacing w:after="0" w:line="240" w:lineRule="auto"/>
      </w:pPr>
      <w:r>
        <w:separator/>
      </w:r>
    </w:p>
  </w:endnote>
  <w:endnote w:type="continuationSeparator" w:id="0">
    <w:p w:rsidR="007B0284" w:rsidRDefault="007B0284" w:rsidP="007B0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284" w:rsidRDefault="007B0284" w:rsidP="007B0284">
      <w:pPr>
        <w:spacing w:after="0" w:line="240" w:lineRule="auto"/>
      </w:pPr>
      <w:r>
        <w:separator/>
      </w:r>
    </w:p>
  </w:footnote>
  <w:footnote w:type="continuationSeparator" w:id="0">
    <w:p w:rsidR="007B0284" w:rsidRDefault="007B0284" w:rsidP="007B02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4443"/>
      <w:docPartObj>
        <w:docPartGallery w:val="Page Numbers (Top of Page)"/>
        <w:docPartUnique/>
      </w:docPartObj>
    </w:sdtPr>
    <w:sdtContent>
      <w:p w:rsidR="007B0284" w:rsidRDefault="007B0284">
        <w:pPr>
          <w:pStyle w:val="a3"/>
          <w:jc w:val="center"/>
        </w:pPr>
        <w:fldSimple w:instr=" PAGE   \* MERGEFORMAT ">
          <w:r>
            <w:rPr>
              <w:noProof/>
            </w:rPr>
            <w:t>2</w:t>
          </w:r>
        </w:fldSimple>
      </w:p>
    </w:sdtContent>
  </w:sdt>
  <w:p w:rsidR="007B0284" w:rsidRDefault="007B028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B0284"/>
    <w:rsid w:val="00451C1F"/>
    <w:rsid w:val="004D3FF0"/>
    <w:rsid w:val="007B0284"/>
    <w:rsid w:val="00D2439D"/>
    <w:rsid w:val="00D5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2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0284"/>
  </w:style>
  <w:style w:type="paragraph" w:styleId="a5">
    <w:name w:val="footer"/>
    <w:basedOn w:val="a"/>
    <w:link w:val="a6"/>
    <w:uiPriority w:val="99"/>
    <w:semiHidden/>
    <w:unhideWhenUsed/>
    <w:rsid w:val="007B028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B0284"/>
  </w:style>
  <w:style w:type="paragraph" w:customStyle="1" w:styleId="ConsPlusNormal">
    <w:name w:val="ConsPlusNormal"/>
    <w:rsid w:val="007B0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0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B028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A4AA74BF0610BE348F664B6712899A796B0C1880901DED5DE6DFB3D6A1032F21A084BB82BAFB86154A08E0D4ED6FAB87C78204BCA444F6683C83C3I4XFC" TargetMode="External"/><Relationship Id="rId21" Type="http://schemas.openxmlformats.org/officeDocument/2006/relationships/hyperlink" Target="consultantplus://offline/ref=C5A4AA74BF0610BE348F664B6712899A796B0C18809211E05FEFDFB3D6A1032F21A084BB82BAFB86154A08E1D2ED6FAB87C78204BCA444F6683C83C3I4XFC" TargetMode="External"/><Relationship Id="rId42" Type="http://schemas.openxmlformats.org/officeDocument/2006/relationships/hyperlink" Target="consultantplus://offline/ref=C5A4AA74BF0610BE348F7846717ED7957A655A15839212B302BAD9E489F1057A73E0DAE2C0FEE88716540AE1D5IEX4C" TargetMode="External"/><Relationship Id="rId63" Type="http://schemas.openxmlformats.org/officeDocument/2006/relationships/hyperlink" Target="consultantplus://offline/ref=C5A4AA74BF0610BE348F664B6712899A796B0C18809110E256EADFB3D6A1032F21A084BB82BAFB86154A08E7D2ED6FAB87C78204BCA444F6683C83C3I4XFC" TargetMode="External"/><Relationship Id="rId84" Type="http://schemas.openxmlformats.org/officeDocument/2006/relationships/hyperlink" Target="consultantplus://offline/ref=C5A4AA74BF0610BE348F664B6712899A796B0C1880901AE257EDDFB3D6A1032F21A084BB82BAFB86154A08E0D3ED6FAB87C78204BCA444F6683C83C3I4XFC" TargetMode="External"/><Relationship Id="rId138" Type="http://schemas.openxmlformats.org/officeDocument/2006/relationships/hyperlink" Target="consultantplus://offline/ref=C5A4AA74BF0610BE348F664B6712899A796B0C18809211E45AE7DFB3D6A1032F21A084BB82BAFB86154A0AE2DFED6FAB87C78204BCA444F6683C83C3I4XFC" TargetMode="External"/><Relationship Id="rId159" Type="http://schemas.openxmlformats.org/officeDocument/2006/relationships/hyperlink" Target="consultantplus://offline/ref=C5A4AA74BF0610BE348F664B6712899A796B0C1880921EE75EEDDFB3D6A1032F21A084BB82BAFB86154A08E1D1ED6FAB87C78204BCA444F6683C83C3I4XFC" TargetMode="External"/><Relationship Id="rId170" Type="http://schemas.openxmlformats.org/officeDocument/2006/relationships/hyperlink" Target="consultantplus://offline/ref=C5A4AA74BF0610BE348F664B6712899A796B0C1880901AE257EDDFB3D6A1032F21A084BB82BAFB86154A08E5D7ED6FAB87C78204BCA444F6683C83C3I4XFC" TargetMode="External"/><Relationship Id="rId191" Type="http://schemas.openxmlformats.org/officeDocument/2006/relationships/hyperlink" Target="consultantplus://offline/ref=C5A4AA74BF0610BE348F664B6712899A796B0C18809110E256EADFB3D6A1032F21A084BB82BAFB86154A09E0DEED6FAB87C78204BCA444F6683C83C3I4XFC" TargetMode="External"/><Relationship Id="rId205" Type="http://schemas.openxmlformats.org/officeDocument/2006/relationships/hyperlink" Target="consultantplus://offline/ref=C5A4AA74BF0610BE348F664B6712899A796B0C18809110E256EADFB3D6A1032F21A084BB82BAFB86154A09E4D7ED6FAB87C78204BCA444F6683C83C3I4XFC" TargetMode="External"/><Relationship Id="rId226" Type="http://schemas.openxmlformats.org/officeDocument/2006/relationships/hyperlink" Target="consultantplus://offline/ref=C5A4AA74BF0610BE348F664B6712899A796B0C1880951EE756E8DFB3D6A1032F21A084BB90BAA38A144A16E1D4F839FAC1I9X0C" TargetMode="External"/><Relationship Id="rId247" Type="http://schemas.openxmlformats.org/officeDocument/2006/relationships/hyperlink" Target="consultantplus://offline/ref=C5A4AA74BF0610BE348F664B6712899A796B0C1880901AE257EDDFB3D6A1032F21A084BB82BAFB86154A08E7D0ED6FAB87C78204BCA444F6683C83C3I4XFC" TargetMode="External"/><Relationship Id="rId107" Type="http://schemas.openxmlformats.org/officeDocument/2006/relationships/hyperlink" Target="consultantplus://offline/ref=C5A4AA74BF0610BE348F664B6712899A796B0C1880921FE55CE8DFB3D6A1032F21A084BB82BAFB86154A08E2D0ED6FAB87C78204BCA444F6683C83C3I4XFC" TargetMode="External"/><Relationship Id="rId268" Type="http://schemas.openxmlformats.org/officeDocument/2006/relationships/image" Target="media/image5.wmf"/><Relationship Id="rId11" Type="http://schemas.openxmlformats.org/officeDocument/2006/relationships/hyperlink" Target="consultantplus://offline/ref=C5A4AA74BF0610BE348F664B6712899A796B0C18809010E35EEEDFB3D6A1032F21A084BB82BAFB86154A08E1D2ED6FAB87C78204BCA444F6683C83C3I4XFC" TargetMode="External"/><Relationship Id="rId32" Type="http://schemas.openxmlformats.org/officeDocument/2006/relationships/hyperlink" Target="consultantplus://offline/ref=C5A4AA74BF0610BE348F664B6712899A796B0C18809110E256EADFB3D6A1032F21A084BB82BAFB86154A08E3D7ED6FAB87C78204BCA444F6683C83C3I4XFC" TargetMode="External"/><Relationship Id="rId53" Type="http://schemas.openxmlformats.org/officeDocument/2006/relationships/hyperlink" Target="consultantplus://offline/ref=C5A4AA74BF0610BE348F664B6712899A796B0C18809110E256EADFB3D6A1032F21A084BB82BAFB86154A08E4DFED6FAB87C78204BCA444F6683C83C3I4XFC" TargetMode="External"/><Relationship Id="rId74" Type="http://schemas.openxmlformats.org/officeDocument/2006/relationships/hyperlink" Target="consultantplus://offline/ref=C5A4AA74BF0610BE348F664B6712899A796B0C1880921FE158EDDFB3D6A1032F21A084BB82BAFB86154A08E5D0ED6FAB87C78204BCA444F6683C83C3I4XFC" TargetMode="External"/><Relationship Id="rId128" Type="http://schemas.openxmlformats.org/officeDocument/2006/relationships/hyperlink" Target="consultantplus://offline/ref=C5A4AA74BF0610BE348F664B6712899A796B0C1880921BEC58E6DFB3D6A1032F21A084BB82BAFB83114903B586A26EF7C2929105BFA446F574I3XCC" TargetMode="External"/><Relationship Id="rId149" Type="http://schemas.openxmlformats.org/officeDocument/2006/relationships/hyperlink" Target="consultantplus://offline/ref=C5A4AA74BF0610BE348F7846717ED7957D605B16859012B302BAD9E489F1057A61E082EEC1FEF18614415CB093B336FBC38C8F06A2B844F7I7X4C" TargetMode="External"/><Relationship Id="rId5" Type="http://schemas.openxmlformats.org/officeDocument/2006/relationships/footnotes" Target="footnotes.xml"/><Relationship Id="rId95" Type="http://schemas.openxmlformats.org/officeDocument/2006/relationships/hyperlink" Target="consultantplus://offline/ref=C5A4AA74BF0610BE348F664B6712899A796B0C18809010E35EEEDFB3D6A1032F21A084BB82BAFB86154A08E1D1ED6FAB87C78204BCA444F6683C83C3I4XFC" TargetMode="External"/><Relationship Id="rId160" Type="http://schemas.openxmlformats.org/officeDocument/2006/relationships/hyperlink" Target="consultantplus://offline/ref=C5A4AA74BF0610BE348F664B6712899A796B0C1880921FE55CE8DFB3D6A1032F21A084BB82BAFB86154A08E5D2ED6FAB87C78204BCA444F6683C83C3I4XFC" TargetMode="External"/><Relationship Id="rId181" Type="http://schemas.openxmlformats.org/officeDocument/2006/relationships/hyperlink" Target="consultantplus://offline/ref=C5A4AA74BF0610BE348F664B6712899A796B0C1880911CE256E8DFB3D6A1032F21A084BB82BAFB86154A08E5DFED6FAB87C78204BCA444F6683C83C3I4XFC" TargetMode="External"/><Relationship Id="rId216" Type="http://schemas.openxmlformats.org/officeDocument/2006/relationships/hyperlink" Target="consultantplus://offline/ref=C5A4AA74BF0610BE348F664B6712899A796B0C1880911CE256E8DFB3D6A1032F21A084BB82BAFB86154A09E0D1ED6FAB87C78204BCA444F6683C83C3I4XFC" TargetMode="External"/><Relationship Id="rId237" Type="http://schemas.openxmlformats.org/officeDocument/2006/relationships/hyperlink" Target="consultantplus://offline/ref=C5A4AA74BF0610BE348F664B6712899A796B0C1880921FE15CE8DFB3D6A1032F21A084BB90BAA38A144A16E1D4F839FAC1I9X0C" TargetMode="External"/><Relationship Id="rId258" Type="http://schemas.openxmlformats.org/officeDocument/2006/relationships/hyperlink" Target="consultantplus://offline/ref=C5A4AA74BF0610BE348F664B6712899A796B0C18809019E05CEFDFB3D6A1032F21A084BB82BAFB86154A08E0DFED6FAB87C78204BCA444F6683C83C3I4XFC" TargetMode="External"/><Relationship Id="rId22" Type="http://schemas.openxmlformats.org/officeDocument/2006/relationships/hyperlink" Target="consultantplus://offline/ref=C5A4AA74BF0610BE348F664B6712899A796B0C1880901AE257EDDFB3D6A1032F21A084BB82BAFB86154A08E1D1ED6FAB87C78204BCA444F6683C83C3I4XFC" TargetMode="External"/><Relationship Id="rId43" Type="http://schemas.openxmlformats.org/officeDocument/2006/relationships/hyperlink" Target="consultantplus://offline/ref=C5A4AA74BF0610BE348F664B6712899A796B0C1880961FE25BE6DFB3D6A1032F21A084BB82BAFB86154A08E0D7ED6FAB87C78204BCA444F6683C83C3I4XFC" TargetMode="External"/><Relationship Id="rId64" Type="http://schemas.openxmlformats.org/officeDocument/2006/relationships/hyperlink" Target="consultantplus://offline/ref=C5A4AA74BF0610BE348F664B6712899A796B0C18809110E256EADFB3D6A1032F21A084BB82BAFB86154A08E7D1ED6FAB87C78204BCA444F6683C83C3I4XFC" TargetMode="External"/><Relationship Id="rId118" Type="http://schemas.openxmlformats.org/officeDocument/2006/relationships/hyperlink" Target="consultantplus://offline/ref=C5A4AA74BF0610BE348F664B6712899A796B0C1880901CED5FEBDFB3D6A1032F21A084BB82BAFB86154A08E0D4ED6FAB87C78204BCA444F6683C83C3I4XFC" TargetMode="External"/><Relationship Id="rId139" Type="http://schemas.openxmlformats.org/officeDocument/2006/relationships/hyperlink" Target="consultantplus://offline/ref=C5A4AA74BF0610BE348F664B6712899A796B0C1880921EE35CEEDFB3D6A1032F21A084BB82BAFB851E1E59A582EB3AFADD928C1BBEBA46IFX7C" TargetMode="External"/><Relationship Id="rId85" Type="http://schemas.openxmlformats.org/officeDocument/2006/relationships/hyperlink" Target="consultantplus://offline/ref=C5A4AA74BF0610BE348F664B6712899A796B0C18809211E45AE7DFB3D6A1032F21A084BB82BAFB86154A0AE2DFED6FAB87C78204BCA444F6683C83C3I4XFC" TargetMode="External"/><Relationship Id="rId150" Type="http://schemas.openxmlformats.org/officeDocument/2006/relationships/hyperlink" Target="consultantplus://offline/ref=C5A4AA74BF0610BE348F7846717ED7957D605B16859012B302BAD9E489F1057A61E082EEC1FEF18614415CB093B336FBC38C8F06A2B844F7I7X4C" TargetMode="External"/><Relationship Id="rId171" Type="http://schemas.openxmlformats.org/officeDocument/2006/relationships/hyperlink" Target="consultantplus://offline/ref=C5A4AA74BF0610BE348F664B6712899A796B0C1880901DED5DE6DFB3D6A1032F21A084BB82BAFB86154A08E3D1ED6FAB87C78204BCA444F6683C83C3I4XFC" TargetMode="External"/><Relationship Id="rId192" Type="http://schemas.openxmlformats.org/officeDocument/2006/relationships/hyperlink" Target="consultantplus://offline/ref=C5A4AA74BF0610BE348F664B6712899A796B0C18809110E256EADFB3D6A1032F21A084BB82BAFB86154A09E3D5ED6FAB87C78204BCA444F6683C83C3I4XFC" TargetMode="External"/><Relationship Id="rId206" Type="http://schemas.openxmlformats.org/officeDocument/2006/relationships/hyperlink" Target="consultantplus://offline/ref=C5A4AA74BF0610BE348F664B6712899A796B0C1880921FE55CE8DFB3D6A1032F21A084BB82BAFB86154A08E8D0ED6FAB87C78204BCA444F6683C83C3I4XFC" TargetMode="External"/><Relationship Id="rId227" Type="http://schemas.openxmlformats.org/officeDocument/2006/relationships/hyperlink" Target="consultantplus://offline/ref=C5A4AA74BF0610BE348F664B6712899A796B0C18809111E25DECDFB3D6A1032F21A084BB90BAA38A144A16E1D4F839FAC1I9X0C" TargetMode="External"/><Relationship Id="rId248" Type="http://schemas.openxmlformats.org/officeDocument/2006/relationships/hyperlink" Target="consultantplus://offline/ref=C5A4AA74BF0610BE348F664B6712899A796B0C1880901AE257EDDFB3D6A1032F21A084BB82BAFB86154A08E7DEED6FAB87C78204BCA444F6683C83C3I4XFC" TargetMode="External"/><Relationship Id="rId269" Type="http://schemas.openxmlformats.org/officeDocument/2006/relationships/hyperlink" Target="consultantplus://offline/ref=C5A4AA74BF0610BE348F664B6712899A796B0C1880921FE158EDDFB3D6A1032F21A084BB82BAFB86154A08E7D1ED6FAB87C78204BCA444F6683C83C3I4XFC" TargetMode="External"/><Relationship Id="rId12" Type="http://schemas.openxmlformats.org/officeDocument/2006/relationships/hyperlink" Target="consultantplus://offline/ref=C5A4AA74BF0610BE348F664B6712899A796B0C1880911AE55AE9DFB3D6A1032F21A084BB82BAFB86154A08E1D2ED6FAB87C78204BCA444F6683C83C3I4XFC" TargetMode="External"/><Relationship Id="rId33" Type="http://schemas.openxmlformats.org/officeDocument/2006/relationships/hyperlink" Target="consultantplus://offline/ref=C5A4AA74BF0610BE348F664B6712899A796B0C18809110E256EADFB3D6A1032F21A084BB82BAFB86154A08E0D0ED6FAB87C78204BCA444F6683C83C3I4XFC" TargetMode="External"/><Relationship Id="rId108" Type="http://schemas.openxmlformats.org/officeDocument/2006/relationships/hyperlink" Target="consultantplus://offline/ref=C5A4AA74BF0610BE348F664B6712899A796B0C18809111E25CE9DFB3D6A1032F21A084BB82BAFB86154A0BE3DEED6FAB87C78204BCA444F6683C83C3I4XFC" TargetMode="External"/><Relationship Id="rId129" Type="http://schemas.openxmlformats.org/officeDocument/2006/relationships/hyperlink" Target="consultantplus://offline/ref=C5A4AA74BF0610BE348F664B6712899A796B0C1880921BEC58E6DFB3D6A1032F21A084BB82BAFB861C4903B586A26EF7C2929105BFA446F574I3XCC" TargetMode="External"/><Relationship Id="rId54" Type="http://schemas.openxmlformats.org/officeDocument/2006/relationships/hyperlink" Target="consultantplus://offline/ref=C5A4AA74BF0610BE348F664B6712899A796B0C18809110E256EADFB3D6A1032F21A084BB82BAFB86154A08E4DEED6FAB87C78204BCA444F6683C83C3I4XFC" TargetMode="External"/><Relationship Id="rId75" Type="http://schemas.openxmlformats.org/officeDocument/2006/relationships/hyperlink" Target="consultantplus://offline/ref=C5A4AA74BF0610BE348F664B6712899A796B0C1880921FE158EDDFB3D6A1032F21A084BB82BAFB86154A08E5DFED6FAB87C78204BCA444F6683C83C3I4XFC" TargetMode="External"/><Relationship Id="rId96" Type="http://schemas.openxmlformats.org/officeDocument/2006/relationships/hyperlink" Target="consultantplus://offline/ref=C5A4AA74BF0610BE348F664B6712899A796B0C1880971BE657E6DFB3D6A1032F21A084BB82BAFB86154A08E1DEED6FAB87C78204BCA444F6683C83C3I4XFC" TargetMode="External"/><Relationship Id="rId140" Type="http://schemas.openxmlformats.org/officeDocument/2006/relationships/hyperlink" Target="consultantplus://offline/ref=C5A4AA74BF0610BE348F664B6712899A796B0C1880921FE158EDDFB3D6A1032F21A084BB82BAFB86154A08E4D5ED6FAB87C78204BCA444F6683C83C3I4XFC" TargetMode="External"/><Relationship Id="rId161" Type="http://schemas.openxmlformats.org/officeDocument/2006/relationships/hyperlink" Target="consultantplus://offline/ref=C5A4AA74BF0610BE348F7846717ED7957D60571D829012B302BAD9E489F1057A61E082EEC2FCFDD3440E5DECD6E625FAC08C8D05BEIBX8C" TargetMode="External"/><Relationship Id="rId182" Type="http://schemas.openxmlformats.org/officeDocument/2006/relationships/hyperlink" Target="consultantplus://offline/ref=C5A4AA74BF0610BE348F664B6712899A796B0C1880921FE55CE8DFB3D6A1032F21A084BB82BAFB86154A08E5DFED6FAB87C78204BCA444F6683C83C3I4XFC" TargetMode="External"/><Relationship Id="rId217" Type="http://schemas.openxmlformats.org/officeDocument/2006/relationships/hyperlink" Target="consultantplus://offline/ref=C5A4AA74BF0610BE348F664B6712899A796B0C18809110E256EADFB3D6A1032F21A084BB82BAFB86154A09E6D7ED6FAB87C78204BCA444F6683C83C3I4XFC" TargetMode="External"/><Relationship Id="rId6" Type="http://schemas.openxmlformats.org/officeDocument/2006/relationships/endnotes" Target="endnotes.xml"/><Relationship Id="rId238" Type="http://schemas.openxmlformats.org/officeDocument/2006/relationships/hyperlink" Target="consultantplus://offline/ref=C5A4AA74BF0610BE348F664B6712899A796B0C1880901AE257EDDFB3D6A1032F21A084BB82BAFB86154A08E4DEED6FAB87C78204BCA444F6683C83C3I4XFC" TargetMode="External"/><Relationship Id="rId259" Type="http://schemas.openxmlformats.org/officeDocument/2006/relationships/hyperlink" Target="consultantplus://offline/ref=C5A4AA74BF0610BE348F7846717ED7957A685A1C839212B302BAD9E489F1057A73E0DAE2C0FEE88716540AE1D5IEX4C" TargetMode="External"/><Relationship Id="rId23" Type="http://schemas.openxmlformats.org/officeDocument/2006/relationships/hyperlink" Target="consultantplus://offline/ref=C5A4AA74BF0610BE348F664B6712899A796B0C18809110E256EADFB3D6A1032F21A084BB82BAFB86154A08E1DFED6FAB87C78204BCA444F6683C83C3I4XFC" TargetMode="External"/><Relationship Id="rId119" Type="http://schemas.openxmlformats.org/officeDocument/2006/relationships/hyperlink" Target="consultantplus://offline/ref=C5A4AA74BF0610BE348F664B6712899A796B0C1880901DE65FE6DFB3D6A1032F21A084BB82BAFB86154A08E1DEED6FAB87C78204BCA444F6683C83C3I4XFC" TargetMode="External"/><Relationship Id="rId270" Type="http://schemas.openxmlformats.org/officeDocument/2006/relationships/hyperlink" Target="consultantplus://offline/ref=C5A4AA74BF0610BE348F7846717ED7957D605B16859012B302BAD9E489F1057A61E082EEC1FEF18614415CB093B336FBC38C8F06A2B844F7I7X4C" TargetMode="External"/><Relationship Id="rId44" Type="http://schemas.openxmlformats.org/officeDocument/2006/relationships/hyperlink" Target="consultantplus://offline/ref=C5A4AA74BF0610BE348F664B6712899A796B0C18809110E256EADFB3D6A1032F21A084BB82BAFB86154A08E5DFED6FAB87C78204BCA444F6683C83C3I4XFC" TargetMode="External"/><Relationship Id="rId60" Type="http://schemas.openxmlformats.org/officeDocument/2006/relationships/hyperlink" Target="consultantplus://offline/ref=C5A4AA74BF0610BE348F664B6712899A796B0C18809110E256EADFB3D6A1032F21A084BB82BAFB86154A08E7D5ED6FAB87C78204BCA444F6683C83C3I4XFC" TargetMode="External"/><Relationship Id="rId65" Type="http://schemas.openxmlformats.org/officeDocument/2006/relationships/hyperlink" Target="consultantplus://offline/ref=C5A4AA74BF0610BE348F664B6712899A796B0C18809110E256EADFB3D6A1032F21A084BB82BAFB86154A08E7D0ED6FAB87C78204BCA444F6683C83C3I4XFC" TargetMode="External"/><Relationship Id="rId81" Type="http://schemas.openxmlformats.org/officeDocument/2006/relationships/hyperlink" Target="consultantplus://offline/ref=C5A4AA74BF0610BE348F7846717ED79570665712809F4FB90AE3D5E68EFE5A6D66A98EEFC1FEF7871E1E59A582EB3AFADD928C1BBEBA46IFX7C" TargetMode="External"/><Relationship Id="rId86" Type="http://schemas.openxmlformats.org/officeDocument/2006/relationships/hyperlink" Target="consultantplus://offline/ref=C5A4AA74BF0610BE348F664B6712899A796B0C1880911CE256E8DFB3D6A1032F21A084BB82BAFB86154A08E2D6ED6FAB87C78204BCA444F6683C83C3I4XFC" TargetMode="External"/><Relationship Id="rId130" Type="http://schemas.openxmlformats.org/officeDocument/2006/relationships/hyperlink" Target="consultantplus://offline/ref=C5A4AA74BF0610BE348F664B6712899A796B0C1880921FE15DEADFB3D6A1032F21A084BB90BAA38A144A16E1D4F839FAC1I9X0C" TargetMode="External"/><Relationship Id="rId135" Type="http://schemas.openxmlformats.org/officeDocument/2006/relationships/hyperlink" Target="consultantplus://offline/ref=C5A4AA74BF0610BE348F664B6712899A796B0C1880911CE256E8DFB3D6A1032F21A084BB82BAFB86154A08E2D1ED6FAB87C78204BCA444F6683C83C3I4XFC" TargetMode="External"/><Relationship Id="rId151" Type="http://schemas.openxmlformats.org/officeDocument/2006/relationships/hyperlink" Target="consultantplus://offline/ref=C5A4AA74BF0610BE348F664B6712899A796B0C1880921FE158EDDFB3D6A1032F21A084BB82BAFB86154A08E7D4ED6FAB87C78204BCA444F6683C83C3I4XFC" TargetMode="External"/><Relationship Id="rId156" Type="http://schemas.openxmlformats.org/officeDocument/2006/relationships/hyperlink" Target="consultantplus://offline/ref=C5A4AA74BF0610BE348F664B6712899A796B0C1880901CE65FE9DFB3D6A1032F21A084BB90BAA38A144A16E1D4F839FAC1I9X0C" TargetMode="External"/><Relationship Id="rId177" Type="http://schemas.openxmlformats.org/officeDocument/2006/relationships/hyperlink" Target="consultantplus://offline/ref=C5A4AA74BF0610BE348F664B6712899A796B0C1880901AE257EDDFB3D6A1032F21A084BB82BAFB86154A08E5D6ED6FAB87C78204BCA444F6683C83C3I4XFC" TargetMode="External"/><Relationship Id="rId198" Type="http://schemas.openxmlformats.org/officeDocument/2006/relationships/hyperlink" Target="consultantplus://offline/ref=C5A4AA74BF0610BE348F664B6712899A796B0C1880921FE55CE8DFB3D6A1032F21A084BB82BAFB86154A08E6D0ED6FAB87C78204BCA444F6683C83C3I4XFC" TargetMode="External"/><Relationship Id="rId172" Type="http://schemas.openxmlformats.org/officeDocument/2006/relationships/hyperlink" Target="consultantplus://offline/ref=C5A4AA74BF0610BE348F664B6712899A796B0C1880901EE456ECDFB3D6A1032F21A084BB82BAFB86154A08E0D2ED6FAB87C78204BCA444F6683C83C3I4XFC" TargetMode="External"/><Relationship Id="rId193" Type="http://schemas.openxmlformats.org/officeDocument/2006/relationships/hyperlink" Target="consultantplus://offline/ref=C5A4AA74BF0610BE348F664B6712899A796B0C1880921FE55CE8DFB3D6A1032F21A084BB82BAFB86154A08E6D5ED6FAB87C78204BCA444F6683C83C3I4XFC" TargetMode="External"/><Relationship Id="rId202" Type="http://schemas.openxmlformats.org/officeDocument/2006/relationships/hyperlink" Target="consultantplus://offline/ref=C5A4AA74BF0610BE348F664B6712899A796B0C1880901EE456ECDFB3D6A1032F21A084BB82BAFB86154A08E3D6ED6FAB87C78204BCA444F6683C83C3I4XFC" TargetMode="External"/><Relationship Id="rId207" Type="http://schemas.openxmlformats.org/officeDocument/2006/relationships/hyperlink" Target="consultantplus://offline/ref=C5A4AA74BF0610BE348F7846717ED7957A655A15839212B302BAD9E489F1057A73E0DAE2C0FEE88716540AE1D5IEX4C" TargetMode="External"/><Relationship Id="rId223" Type="http://schemas.openxmlformats.org/officeDocument/2006/relationships/hyperlink" Target="consultantplus://offline/ref=C5A4AA74BF0610BE348F664B6712899A796B0C1880921DE656EEDFB3D6A1032F21A084BB90BAA38A144A16E1D4F839FAC1I9X0C" TargetMode="External"/><Relationship Id="rId228" Type="http://schemas.openxmlformats.org/officeDocument/2006/relationships/hyperlink" Target="consultantplus://offline/ref=C5A4AA74BF0610BE348F664B6712899A796B0C18809111E25DECDFB3D6A1032F21A084BB90BAA38A144A16E1D4F839FAC1I9X0C" TargetMode="External"/><Relationship Id="rId244" Type="http://schemas.openxmlformats.org/officeDocument/2006/relationships/hyperlink" Target="consultantplus://offline/ref=C5A4AA74BF0610BE348F664B6712899A796B0C1880911BEC57E8DFB3D6A1032F21A084BB90BAA38A144A16E1D4F839FAC1I9X0C" TargetMode="External"/><Relationship Id="rId249" Type="http://schemas.openxmlformats.org/officeDocument/2006/relationships/hyperlink" Target="consultantplus://offline/ref=C5A4AA74BF0610BE348F664B6712899A796B0C1880901AE257EDDFB3D6A1032F21A084BB82BAFB86154A08E6D6ED6FAB87C78204BCA444F6683C83C3I4XFC" TargetMode="External"/><Relationship Id="rId13" Type="http://schemas.openxmlformats.org/officeDocument/2006/relationships/hyperlink" Target="consultantplus://offline/ref=C5A4AA74BF0610BE348F664B6712899A796B0C1880911CE256E8DFB3D6A1032F21A084BB82BAFB86154A08E1D2ED6FAB87C78204BCA444F6683C83C3I4XFC" TargetMode="External"/><Relationship Id="rId18" Type="http://schemas.openxmlformats.org/officeDocument/2006/relationships/hyperlink" Target="consultantplus://offline/ref=C5A4AA74BF0610BE348F664B6712899A796B0C1880921FE158EDDFB3D6A1032F21A084BB82BAFB86154A08E1D2ED6FAB87C78204BCA444F6683C83C3I4XFC" TargetMode="External"/><Relationship Id="rId39" Type="http://schemas.openxmlformats.org/officeDocument/2006/relationships/hyperlink" Target="consultantplus://offline/ref=C5A4AA74BF0610BE348F664B6712899A796B0C18809110E256EADFB3D6A1032F21A084BB82BAFB86154A08E5D4ED6FAB87C78204BCA444F6683C83C3I4XFC" TargetMode="External"/><Relationship Id="rId109" Type="http://schemas.openxmlformats.org/officeDocument/2006/relationships/hyperlink" Target="consultantplus://offline/ref=C5A4AA74BF0610BE348F664B6712899A796B0C18809111E25CE9DFB3D6A1032F21A084BB82BAFB86154A0BE3DEED6FAB87C78204BCA444F6683C83C3I4XFC" TargetMode="External"/><Relationship Id="rId260" Type="http://schemas.openxmlformats.org/officeDocument/2006/relationships/hyperlink" Target="consultantplus://offline/ref=C5A4AA74BF0610BE348F7846717ED7957A685B12809212B302BAD9E489F1057A73E0DAE2C0FEE88716540AE1D5IEX4C" TargetMode="External"/><Relationship Id="rId265" Type="http://schemas.openxmlformats.org/officeDocument/2006/relationships/hyperlink" Target="consultantplus://offline/ref=C5A4AA74BF0610BE348F7846717ED7957A685A1C839212B302BAD9E489F1057A61E082EEC1FEF28E1D415CB093B336FBC38C8F06A2B844F7I7X4C" TargetMode="External"/><Relationship Id="rId34" Type="http://schemas.openxmlformats.org/officeDocument/2006/relationships/hyperlink" Target="consultantplus://offline/ref=C5A4AA74BF0610BE348F664B6712899A796B0C1880921FE158EDDFB3D6A1032F21A084BB82BAFB86154A08E0D3ED6FAB87C78204BCA444F6683C83C3I4XFC" TargetMode="External"/><Relationship Id="rId50" Type="http://schemas.openxmlformats.org/officeDocument/2006/relationships/hyperlink" Target="consultantplus://offline/ref=C5A4AA74BF0610BE348F664B6712899A796B0C18809110E256EADFB3D6A1032F21A084BB82BAFB86154A08E4D2ED6FAB87C78204BCA444F6683C83C3I4XFC" TargetMode="External"/><Relationship Id="rId55" Type="http://schemas.openxmlformats.org/officeDocument/2006/relationships/hyperlink" Target="consultantplus://offline/ref=C5A4AA74BF0610BE348F664B6712899A796B0C1880921FE55CE8DFB3D6A1032F21A084BB82BAFB86154A08E2D4ED6FAB87C78204BCA444F6683C83C3I4XFC" TargetMode="External"/><Relationship Id="rId76" Type="http://schemas.openxmlformats.org/officeDocument/2006/relationships/hyperlink" Target="consultantplus://offline/ref=C5A4AA74BF0610BE348F664B6712899A796B0C1880921FE158EDDFB3D6A1032F21A084BB82BAFB86154A08E5DEED6FAB87C78204BCA444F6683C83C3I4XFC" TargetMode="External"/><Relationship Id="rId97" Type="http://schemas.openxmlformats.org/officeDocument/2006/relationships/hyperlink" Target="consultantplus://offline/ref=C5A4AA74BF0610BE348F664B6712899A796B0C18809111E25CE9DFB3D6A1032F21A084BB82BAFB86154A0BE3DEED6FAB87C78204BCA444F6683C83C3I4XFC" TargetMode="External"/><Relationship Id="rId104" Type="http://schemas.openxmlformats.org/officeDocument/2006/relationships/hyperlink" Target="consultantplus://offline/ref=C5A4AA74BF0610BE348F664B6712899A796B0C18809110E256EADFB3D6A1032F21A084BB82BAFB86154A08E6D1ED6FAB87C78204BCA444F6683C83C3I4XFC" TargetMode="External"/><Relationship Id="rId120" Type="http://schemas.openxmlformats.org/officeDocument/2006/relationships/hyperlink" Target="consultantplus://offline/ref=C5A4AA74BF0610BE348F664B6712899A796B0C1880901DED5DE6DFB3D6A1032F21A084BB82BAFB86154A08E0D3ED6FAB87C78204BCA444F6683C83C3I4XFC" TargetMode="External"/><Relationship Id="rId125" Type="http://schemas.openxmlformats.org/officeDocument/2006/relationships/hyperlink" Target="consultantplus://offline/ref=C5A4AA74BF0610BE348F664B6712899A796B0C1880921FE55CE8DFB3D6A1032F21A084BB82BAFB86154A08E5D6ED6FAB87C78204BCA444F6683C83C3I4XFC" TargetMode="External"/><Relationship Id="rId141" Type="http://schemas.openxmlformats.org/officeDocument/2006/relationships/hyperlink" Target="consultantplus://offline/ref=C5A4AA74BF0610BE348F7846717ED7957A675515839212B302BAD9E489F1057A61E082EEC1FDF78317415CB093B336FBC38C8F06A2B844F7I7X4C" TargetMode="External"/><Relationship Id="rId146" Type="http://schemas.openxmlformats.org/officeDocument/2006/relationships/hyperlink" Target="consultantplus://offline/ref=C5A4AA74BF0610BE348F664B6712899A796B0C18809211E55BE6DFB3D6A1032F21A084BB82BAFB86154A08E1D1ED6FAB87C78204BCA444F6683C83C3I4XFC" TargetMode="External"/><Relationship Id="rId167" Type="http://schemas.openxmlformats.org/officeDocument/2006/relationships/hyperlink" Target="consultantplus://offline/ref=C5A4AA74BF0610BE348F664B6712899A796B0C1880921FE158EDDFB3D6A1032F21A084BB82BAFB86154A08E7D2ED6FAB87C78204BCA444F6683C83C3I4XFC" TargetMode="External"/><Relationship Id="rId188" Type="http://schemas.openxmlformats.org/officeDocument/2006/relationships/hyperlink" Target="consultantplus://offline/ref=C5A4AA74BF0610BE348F664B6712899A796B0C18809110E256EADFB3D6A1032F21A084BB82BAFB86154A09E0DFED6FAB87C78204BCA444F6683C83C3I4XFC" TargetMode="External"/><Relationship Id="rId7" Type="http://schemas.openxmlformats.org/officeDocument/2006/relationships/hyperlink" Target="consultantplus://offline/ref=C5A4AA74BF0610BE348F664B6712899A796B0C1880901AE257EDDFB3D6A1032F21A084BB82BAFB86154A08E1D2ED6FAB87C78204BCA444F6683C83C3I4XFC" TargetMode="External"/><Relationship Id="rId71" Type="http://schemas.openxmlformats.org/officeDocument/2006/relationships/hyperlink" Target="consultantplus://offline/ref=C5A4AA74BF0610BE348F664B6712899A796B0C1880921FE158EDDFB3D6A1032F21A084BB82BAFB86154A08E5D3ED6FAB87C78204BCA444F6683C83C3I4XFC" TargetMode="External"/><Relationship Id="rId92" Type="http://schemas.openxmlformats.org/officeDocument/2006/relationships/hyperlink" Target="consultantplus://offline/ref=C5A4AA74BF0610BE348F664B6712899A796B0C18809211E45AE7DFB3D6A1032F21A084BB82BAFB86154A08E1DEED6FAB87C78204BCA444F6683C83C3I4XFC" TargetMode="External"/><Relationship Id="rId162" Type="http://schemas.openxmlformats.org/officeDocument/2006/relationships/hyperlink" Target="consultantplus://offline/ref=C5A4AA74BF0610BE348F7846717ED7957D60571D829012B302BAD9E489F1057A61E082E9C5F5A2D6511F05E0D7F83BF9DD908F07IBXEC" TargetMode="External"/><Relationship Id="rId183" Type="http://schemas.openxmlformats.org/officeDocument/2006/relationships/hyperlink" Target="consultantplus://offline/ref=C5A4AA74BF0610BE348F664B6712899A796B0C1880901AE257EDDFB3D6A1032F21A084BB82BAFB86154A08E4D7ED6FAB87C78204BCA444F6683C83C3I4XFC" TargetMode="External"/><Relationship Id="rId213" Type="http://schemas.openxmlformats.org/officeDocument/2006/relationships/hyperlink" Target="consultantplus://offline/ref=C5A4AA74BF0610BE348F664B6712899A796B0C1880901AE257EDDFB3D6A1032F21A084BB82BAFB86154A08E4D1ED6FAB87C78204BCA444F6683C83C3I4XFC" TargetMode="External"/><Relationship Id="rId218" Type="http://schemas.openxmlformats.org/officeDocument/2006/relationships/hyperlink" Target="consultantplus://offline/ref=C5A4AA74BF0610BE348F664B6712899A796B0C1880921FE55CE8DFB3D6A1032F21A084BB82BAFB86154A09E0D0ED6FAB87C78204BCA444F6683C83C3I4XFC" TargetMode="External"/><Relationship Id="rId234" Type="http://schemas.openxmlformats.org/officeDocument/2006/relationships/hyperlink" Target="consultantplus://offline/ref=C5A4AA74BF0610BE348F664B6712899A796B0C1880921DE656EEDFB3D6A1032F21A084BB90BAA38A144A16E1D4F839FAC1I9X0C" TargetMode="External"/><Relationship Id="rId239" Type="http://schemas.openxmlformats.org/officeDocument/2006/relationships/hyperlink" Target="consultantplus://offline/ref=C5A4AA74BF0610BE348F664B6712899A796B0C1880911AE55AE9DFB3D6A1032F21A084BB82BAFB86154A08E1D2ED6FAB87C78204BCA444F6683C83C3I4XFC" TargetMode="External"/><Relationship Id="rId2" Type="http://schemas.openxmlformats.org/officeDocument/2006/relationships/styles" Target="styles.xml"/><Relationship Id="rId29" Type="http://schemas.openxmlformats.org/officeDocument/2006/relationships/hyperlink" Target="consultantplus://offline/ref=C5A4AA74BF0610BE348F664B6712899A796B0C18809110E256EADFB3D6A1032F21A084BB82BAFB86154A08E0D5ED6FAB87C78204BCA444F6683C83C3I4XFC" TargetMode="External"/><Relationship Id="rId250" Type="http://schemas.openxmlformats.org/officeDocument/2006/relationships/hyperlink" Target="consultantplus://offline/ref=C5A4AA74BF0610BE348F7846717ED7957A675515839212B302BAD9E489F1057A73E0DAE2C0FEE88716540AE1D5IEX4C" TargetMode="External"/><Relationship Id="rId255" Type="http://schemas.openxmlformats.org/officeDocument/2006/relationships/hyperlink" Target="consultantplus://offline/ref=C5A4AA74BF0610BE348F664B6712899A796B0C1880921FE559EADFB3D6A1032F21A084BB82BAFB86154A08E1D2ED6FAB87C78204BCA444F6683C83C3I4XFC" TargetMode="External"/><Relationship Id="rId271" Type="http://schemas.openxmlformats.org/officeDocument/2006/relationships/hyperlink" Target="consultantplus://offline/ref=C5A4AA74BF0610BE348F7846717ED7957D605B16859012B302BAD9E489F1057A61E082EEC1FEF18614415CB093B336FBC38C8F06A2B844F7I7X4C" TargetMode="External"/><Relationship Id="rId24" Type="http://schemas.openxmlformats.org/officeDocument/2006/relationships/hyperlink" Target="consultantplus://offline/ref=C5A4AA74BF0610BE348F664B6712899A796B0C1880921FE158EDDFB3D6A1032F21A084BB82BAFB86154A08E1D0ED6FAB87C78204BCA444F6683C83C3I4XFC" TargetMode="External"/><Relationship Id="rId40" Type="http://schemas.openxmlformats.org/officeDocument/2006/relationships/hyperlink" Target="consultantplus://offline/ref=C5A4AA74BF0610BE348F664B6712899A796B0C1880921FE158EDDFB3D6A1032F21A084BB82BAFB86154A08E2D2ED6FAB87C78204BCA444F6683C83C3I4XFC" TargetMode="External"/><Relationship Id="rId45" Type="http://schemas.openxmlformats.org/officeDocument/2006/relationships/hyperlink" Target="consultantplus://offline/ref=C5A4AA74BF0610BE348F664B6712899A796B0C18809110E256EADFB3D6A1032F21A084BB82BAFB86154A08E5DEED6FAB87C78204BCA444F6683C83C3I4XFC" TargetMode="External"/><Relationship Id="rId66" Type="http://schemas.openxmlformats.org/officeDocument/2006/relationships/hyperlink" Target="consultantplus://offline/ref=C5A4AA74BF0610BE348F664B6712899A796B0C1880921FE158EDDFB3D6A1032F21A084BB82BAFB86154A08E2DFED6FAB87C78204BCA444F6683C83C3I4XFC" TargetMode="External"/><Relationship Id="rId87" Type="http://schemas.openxmlformats.org/officeDocument/2006/relationships/hyperlink" Target="consultantplus://offline/ref=C5A4AA74BF0610BE348F664B6712899A796B0C1880921EE35CEEDFB3D6A1032F21A084BB82BAFB86154A09E0D2ED6FAB87C78204BCA444F6683C83C3I4XFC" TargetMode="External"/><Relationship Id="rId110" Type="http://schemas.openxmlformats.org/officeDocument/2006/relationships/hyperlink" Target="consultantplus://offline/ref=C5A4AA74BF0610BE348F664B6712899A796B0C18809110E256EADFB3D6A1032F21A084BB82BAFB86154A08E6DEED6FAB87C78204BCA444F6683C83C3I4XFC" TargetMode="External"/><Relationship Id="rId115" Type="http://schemas.openxmlformats.org/officeDocument/2006/relationships/hyperlink" Target="consultantplus://offline/ref=C5A4AA74BF0610BE348F664B6712899A796B0C1880901DED5DE6DFB3D6A1032F21A084BB82BAFB86154A08E0D6ED6FAB87C78204BCA444F6683C83C3I4XFC" TargetMode="External"/><Relationship Id="rId131" Type="http://schemas.openxmlformats.org/officeDocument/2006/relationships/hyperlink" Target="consultantplus://offline/ref=C5A4AA74BF0610BE348F664B6712899A796B0C18809110E256EADFB3D6A1032F21A084BB82BAFB86154A08E8D7ED6FAB87C78204BCA444F6683C83C3I4XFC" TargetMode="External"/><Relationship Id="rId136" Type="http://schemas.openxmlformats.org/officeDocument/2006/relationships/hyperlink" Target="consultantplus://offline/ref=C5A4AA74BF0610BE348F664B6712899A796B0C1880921FE659EADFB3D6A1032F21A084BB82BAFB86154A08E0DEED6FAB87C78204BCA444F6683C83C3I4XFC" TargetMode="External"/><Relationship Id="rId157" Type="http://schemas.openxmlformats.org/officeDocument/2006/relationships/hyperlink" Target="consultantplus://offline/ref=C5A4AA74BF0610BE348F664B6712899A796B0C1880921AE25EE9DFB3D6A1032F21A084BB90BAA38A144A16E1D4F839FAC1I9X0C" TargetMode="External"/><Relationship Id="rId178" Type="http://schemas.openxmlformats.org/officeDocument/2006/relationships/hyperlink" Target="consultantplus://offline/ref=C5A4AA74BF0610BE348F664B6712899A796B0C1880901AE257EDDFB3D6A1032F21A084BB82BAFB86154A08E5D4ED6FAB87C78204BCA444F6683C83C3I4XFC" TargetMode="External"/><Relationship Id="rId61" Type="http://schemas.openxmlformats.org/officeDocument/2006/relationships/hyperlink" Target="consultantplus://offline/ref=C5A4AA74BF0610BE348F664B6712899A796B0C18809110E256EADFB3D6A1032F21A084BB82BAFB86154A08E7D4ED6FAB87C78204BCA444F6683C83C3I4XFC" TargetMode="External"/><Relationship Id="rId82" Type="http://schemas.openxmlformats.org/officeDocument/2006/relationships/hyperlink" Target="consultantplus://offline/ref=C5A4AA74BF0610BE348F664B6712899A796B0C18809110E256EADFB3D6A1032F21A084BB82BAFB86154A08E7DEED6FAB87C78204BCA444F6683C83C3I4XFC" TargetMode="External"/><Relationship Id="rId152" Type="http://schemas.openxmlformats.org/officeDocument/2006/relationships/hyperlink" Target="consultantplus://offline/ref=C5A4AA74BF0610BE348F664B6712899A796B0C1880921EE75EEDDFB3D6A1032F21A084BB82BAFB86154A08E1D1ED6FAB87C78204BCA444F6683C83C3I4XFC" TargetMode="External"/><Relationship Id="rId173" Type="http://schemas.openxmlformats.org/officeDocument/2006/relationships/hyperlink" Target="consultantplus://offline/ref=C5A4AA74BF0610BE348F664B6712899A796B0C18809010E35EEEDFB3D6A1032F21A084BB82BAFB86154A08E2D5ED6FAB87C78204BCA444F6683C83C3I4XFC" TargetMode="External"/><Relationship Id="rId194" Type="http://schemas.openxmlformats.org/officeDocument/2006/relationships/hyperlink" Target="consultantplus://offline/ref=C5A4AA74BF0610BE348F664B6712899A796B0C18809110E256EADFB3D6A1032F21A084BB82BAFB86154A09E3DFED6FAB87C78204BCA444F6683C83C3I4XFC" TargetMode="External"/><Relationship Id="rId199" Type="http://schemas.openxmlformats.org/officeDocument/2006/relationships/hyperlink" Target="consultantplus://offline/ref=C5A4AA74BF0610BE348F664B6712899A796B0C1880901AE257EDDFB3D6A1032F21A084BB82BAFB86154A08E4D4ED6FAB87C78204BCA444F6683C83C3I4XFC" TargetMode="External"/><Relationship Id="rId203" Type="http://schemas.openxmlformats.org/officeDocument/2006/relationships/hyperlink" Target="consultantplus://offline/ref=C5A4AA74BF0610BE348F664B6712899A796B0C18809010E35EEEDFB3D6A1032F21A084BB82BAFB86154A08E2D1ED6FAB87C78204BCA444F6683C83C3I4XFC" TargetMode="External"/><Relationship Id="rId208" Type="http://schemas.openxmlformats.org/officeDocument/2006/relationships/hyperlink" Target="consultantplus://offline/ref=C5A4AA74BF0610BE348F664B6712899A796B0C18809010E35EEEDFB3D6A1032F21A084BB82BAFB86154A08E2D0ED6FAB87C78204BCA444F6683C83C3I4XFC" TargetMode="External"/><Relationship Id="rId229" Type="http://schemas.openxmlformats.org/officeDocument/2006/relationships/hyperlink" Target="consultantplus://offline/ref=C5A4AA74BF0610BE348F664B6712899A796B0C1880921FE15CE8DFB3D6A1032F21A084BB90BAA38A144A16E1D4F839FAC1I9X0C" TargetMode="External"/><Relationship Id="rId19" Type="http://schemas.openxmlformats.org/officeDocument/2006/relationships/hyperlink" Target="consultantplus://offline/ref=C5A4AA74BF0610BE348F664B6712899A796B0C1880921EE75EEDDFB3D6A1032F21A084BB82BAFB86154A08E1D2ED6FAB87C78204BCA444F6683C83C3I4XFC" TargetMode="External"/><Relationship Id="rId224" Type="http://schemas.openxmlformats.org/officeDocument/2006/relationships/hyperlink" Target="consultantplus://offline/ref=C5A4AA74BF0610BE348F664B6712899A796B0C1880921DE656EEDFB3D6A1032F21A084BB90BAA38A144A16E1D4F839FAC1I9X0C" TargetMode="External"/><Relationship Id="rId240" Type="http://schemas.openxmlformats.org/officeDocument/2006/relationships/hyperlink" Target="consultantplus://offline/ref=C5A4AA74BF0610BE348F664B6712899A796B0C1880901AE257EDDFB3D6A1032F21A084BB82BAFB86154A08E7D6ED6FAB87C78204BCA444F6683C83C3I4XFC" TargetMode="External"/><Relationship Id="rId245" Type="http://schemas.openxmlformats.org/officeDocument/2006/relationships/hyperlink" Target="consultantplus://offline/ref=C5A4AA74BF0610BE348F664B6712899A796B0C1880901AE257EDDFB3D6A1032F21A084BB82BAFB86154A08E7D1ED6FAB87C78204BCA444F6683C83C3I4XFC" TargetMode="External"/><Relationship Id="rId261" Type="http://schemas.openxmlformats.org/officeDocument/2006/relationships/hyperlink" Target="consultantplus://offline/ref=C5A4AA74BF0610BE348F664B6712899A796B0C18809211E05FEFDFB3D6A1032F21A084BB82BAFB86154A08E1D1ED6FAB87C78204BCA444F6683C83C3I4XFC" TargetMode="External"/><Relationship Id="rId266" Type="http://schemas.openxmlformats.org/officeDocument/2006/relationships/image" Target="media/image3.wmf"/><Relationship Id="rId14" Type="http://schemas.openxmlformats.org/officeDocument/2006/relationships/hyperlink" Target="consultantplus://offline/ref=C5A4AA74BF0610BE348F664B6712899A796B0C1880911FED5AE8DFB3D6A1032F21A084BB82BAFB86154A08E1D2ED6FAB87C78204BCA444F6683C83C3I4XFC" TargetMode="External"/><Relationship Id="rId30" Type="http://schemas.openxmlformats.org/officeDocument/2006/relationships/hyperlink" Target="consultantplus://offline/ref=C5A4AA74BF0610BE348F664B6712899A796B0C1880921FE55CE8DFB3D6A1032F21A084BB82BAFB86154A08E1D0ED6FAB87C78204BCA444F6683C83C3I4XFC" TargetMode="External"/><Relationship Id="rId35" Type="http://schemas.openxmlformats.org/officeDocument/2006/relationships/hyperlink" Target="consultantplus://offline/ref=C5A4AA74BF0610BE348F664B6712899A796B0C18809110E256EADFB3D6A1032F21A084BB82BAFB86154A08E5D1ED6FAB87C78204BCA444F6683C83C3I4XFC" TargetMode="External"/><Relationship Id="rId56" Type="http://schemas.openxmlformats.org/officeDocument/2006/relationships/hyperlink" Target="consultantplus://offline/ref=C5A4AA74BF0610BE348F664B6712899A796B0C1880921FE55CE8DFB3D6A1032F21A084BB82BAFB86154A08E2D2ED6FAB87C78204BCA444F6683C83C3I4XFC" TargetMode="External"/><Relationship Id="rId77" Type="http://schemas.openxmlformats.org/officeDocument/2006/relationships/hyperlink" Target="consultantplus://offline/ref=C5A4AA74BF0610BE348F664B6712899A796B0C1880921FE158EDDFB3D6A1032F21A084BB82BAFB86154A08E4D7ED6FAB87C78204BCA444F6683C83C3I4XFC" TargetMode="External"/><Relationship Id="rId100" Type="http://schemas.openxmlformats.org/officeDocument/2006/relationships/hyperlink" Target="consultantplus://offline/ref=C5A4AA74BF0610BE348F664B6712899A796B0C18809110E55EEDDFB3D6A1032F21A084BB82BAFB86154A08E0D4ED6FAB87C78204BCA444F6683C83C3I4XFC" TargetMode="External"/><Relationship Id="rId105" Type="http://schemas.openxmlformats.org/officeDocument/2006/relationships/hyperlink" Target="consultantplus://offline/ref=C5A4AA74BF0610BE348F664B6712899A796B0C1880921FE15AEFDFB3D6A1032F21A084BB82BAFB86154A09E6D2ED6FAB87C78204BCA444F6683C83C3I4XFC" TargetMode="External"/><Relationship Id="rId126" Type="http://schemas.openxmlformats.org/officeDocument/2006/relationships/hyperlink" Target="consultantplus://offline/ref=C5A4AA74BF0610BE348F664B6712899A796B0C18809110E256EADFB3D6A1032F21A084BB82BAFB86154A08E9DFED6FAB87C78204BCA444F6683C83C3I4XFC" TargetMode="External"/><Relationship Id="rId147" Type="http://schemas.openxmlformats.org/officeDocument/2006/relationships/hyperlink" Target="consultantplus://offline/ref=C5A4AA74BF0610BE348F664B6712899A796B0C18809211E55BE6DFB3D6A1032F21A084BB82BAFB86154A08E1D1ED6FAB87C78204BCA444F6683C83C3I4XFC" TargetMode="External"/><Relationship Id="rId168" Type="http://schemas.openxmlformats.org/officeDocument/2006/relationships/hyperlink" Target="consultantplus://offline/ref=C5A4AA74BF0610BE348F664B6712899A796B0C1880921EE75EEDDFB3D6A1032F21A084BB82BAFB86154A08E1D1ED6FAB87C78204BCA444F6683C83C3I4XFC" TargetMode="External"/><Relationship Id="rId8" Type="http://schemas.openxmlformats.org/officeDocument/2006/relationships/hyperlink" Target="consultantplus://offline/ref=C5A4AA74BF0610BE348F664B6712899A796B0C1880901DED5DE6DFB3D6A1032F21A084BB82BAFB86154A08E1D2ED6FAB87C78204BCA444F6683C83C3I4XFC" TargetMode="External"/><Relationship Id="rId51" Type="http://schemas.openxmlformats.org/officeDocument/2006/relationships/hyperlink" Target="consultantplus://offline/ref=C5A4AA74BF0610BE348F664B6712899A796B0C18809110E256EADFB3D6A1032F21A084BB82BAFB86154A08E4D1ED6FAB87C78204BCA444F6683C83C3I4XFC" TargetMode="External"/><Relationship Id="rId72" Type="http://schemas.openxmlformats.org/officeDocument/2006/relationships/hyperlink" Target="consultantplus://offline/ref=C5A4AA74BF0610BE348F664B6712899A796B0C1880921FE158EDDFB3D6A1032F21A084BB82BAFB86154A08E5D2ED6FAB87C78204BCA444F6683C83C3I4XFC" TargetMode="External"/><Relationship Id="rId93" Type="http://schemas.openxmlformats.org/officeDocument/2006/relationships/hyperlink" Target="consultantplus://offline/ref=C5A4AA74BF0610BE348F664B6712899A796B0C1880901AE257EDDFB3D6A1032F21A084BB82BAFB86154A08E0DEED6FAB87C78204BCA444F6683C83C3I4XFC" TargetMode="External"/><Relationship Id="rId98" Type="http://schemas.openxmlformats.org/officeDocument/2006/relationships/hyperlink" Target="consultantplus://offline/ref=C5A4AA74BF0610BE348F664B6712899A796B0C18809211E45AE7DFB3D6A1032F21A084BB82BAFB86154A08E1DEED6FAB87C78204BCA444F6683C83C3I4XFC" TargetMode="External"/><Relationship Id="rId121" Type="http://schemas.openxmlformats.org/officeDocument/2006/relationships/hyperlink" Target="consultantplus://offline/ref=C5A4AA74BF0610BE348F664B6712899A796B0C1880901CED5FEBDFB3D6A1032F21A084BB82BAFB86154A08E0D3ED6FAB87C78204BCA444F6683C83C3I4XFC" TargetMode="External"/><Relationship Id="rId142" Type="http://schemas.openxmlformats.org/officeDocument/2006/relationships/hyperlink" Target="consultantplus://offline/ref=C5A4AA74BF0610BE348F664B6712899A796B0C1880921FE158EDDFB3D6A1032F21A084BB82BAFB86154A08E7D5ED6FAB87C78204BCA444F6683C83C3I4XFC" TargetMode="External"/><Relationship Id="rId163" Type="http://schemas.openxmlformats.org/officeDocument/2006/relationships/hyperlink" Target="consultantplus://offline/ref=C5A4AA74BF0610BE348F7846717ED7957D60571D829012B302BAD9E489F1057A61E082EEC2FCFDD3440E5DECD6E625FAC08C8D05BEIBX8C" TargetMode="External"/><Relationship Id="rId184" Type="http://schemas.openxmlformats.org/officeDocument/2006/relationships/hyperlink" Target="consultantplus://offline/ref=C5A4AA74BF0610BE348F664B6712899A796B0C1880901DED5DE6DFB3D6A1032F21A084BB82BAFB86154A08E3DEED6FAB87C78204BCA444F6683C83C3I4XFC" TargetMode="External"/><Relationship Id="rId189" Type="http://schemas.openxmlformats.org/officeDocument/2006/relationships/hyperlink" Target="consultantplus://offline/ref=C5A4AA74BF0610BE348F664B6712899A796B0C1880921FE55CE8DFB3D6A1032F21A084BB82BAFB86154A08E7DFED6FAB87C78204BCA444F6683C83C3I4XFC" TargetMode="External"/><Relationship Id="rId219" Type="http://schemas.openxmlformats.org/officeDocument/2006/relationships/hyperlink" Target="consultantplus://offline/ref=C5A4AA74BF0610BE348F664B6712899A796B0C18809110E256EADFB3D6A1032F21A084BB82BAFB86154A09E6D6ED6FAB87C78204BCA444F6683C83C3I4XFC" TargetMode="External"/><Relationship Id="rId3" Type="http://schemas.openxmlformats.org/officeDocument/2006/relationships/settings" Target="settings.xml"/><Relationship Id="rId214" Type="http://schemas.openxmlformats.org/officeDocument/2006/relationships/hyperlink" Target="consultantplus://offline/ref=C5A4AA74BF0610BE348F664B6712899A796B0C1880901DED5DE6DFB3D6A1032F21A084BB82BAFB86154A08E2D0ED6FAB87C78204BCA444F6683C83C3I4XFC" TargetMode="External"/><Relationship Id="rId230" Type="http://schemas.openxmlformats.org/officeDocument/2006/relationships/hyperlink" Target="consultantplus://offline/ref=C5A4AA74BF0610BE348F664B6712899A796B0C1880921BED57EADFB3D6A1032F21A084BB90BAA38A144A16E1D4F839FAC1I9X0C" TargetMode="External"/><Relationship Id="rId235" Type="http://schemas.openxmlformats.org/officeDocument/2006/relationships/hyperlink" Target="consultantplus://offline/ref=C5A4AA74BF0610BE348F664B6712899A796B0C1880951EE756E8DFB3D6A1032F21A084BB90BAA38A144A16E1D4F839FAC1I9X0C" TargetMode="External"/><Relationship Id="rId251" Type="http://schemas.openxmlformats.org/officeDocument/2006/relationships/hyperlink" Target="consultantplus://offline/ref=C5A4AA74BF0610BE348F664B6712899A796B0C18809010E35EEEDFB3D6A1032F21A084BB82BAFB86154A08E5D2ED6FAB87C78204BCA444F6683C83C3I4XFC" TargetMode="External"/><Relationship Id="rId256" Type="http://schemas.openxmlformats.org/officeDocument/2006/relationships/hyperlink" Target="consultantplus://offline/ref=C5A4AA74BF0610BE348F664B6712899A796B0C18809211E05FEFDFB3D6A1032F21A084BB82BAFB86154A08E1D2ED6FAB87C78204BCA444F6683C83C3I4XFC" TargetMode="External"/><Relationship Id="rId25" Type="http://schemas.openxmlformats.org/officeDocument/2006/relationships/hyperlink" Target="consultantplus://offline/ref=C5A4AA74BF0610BE348F664B6712899A796B0C18809110E256EADFB3D6A1032F21A084BB82BAFB86154A08E0D6ED6FAB87C78204BCA444F6683C83C3I4XFC" TargetMode="External"/><Relationship Id="rId46" Type="http://schemas.openxmlformats.org/officeDocument/2006/relationships/hyperlink" Target="consultantplus://offline/ref=C5A4AA74BF0610BE348F664B6712899A796B0C18809110E256EADFB3D6A1032F21A084BB82BAFB86154A08E4D6ED6FAB87C78204BCA444F6683C83C3I4XFC" TargetMode="External"/><Relationship Id="rId67" Type="http://schemas.openxmlformats.org/officeDocument/2006/relationships/hyperlink" Target="consultantplus://offline/ref=C5A4AA74BF0610BE348F664B6712899A796B0C1880921FE158EDDFB3D6A1032F21A084BB82BAFB86154A08E5D7ED6FAB87C78204BCA444F6683C83C3I4XFC" TargetMode="External"/><Relationship Id="rId116" Type="http://schemas.openxmlformats.org/officeDocument/2006/relationships/hyperlink" Target="consultantplus://offline/ref=C5A4AA74BF0610BE348F664B6712899A796B0C1880901DE05BEBDFB3D6A1032F21A084BB82BAFB86154A08E1DEED6FAB87C78204BCA444F6683C83C3I4XFC" TargetMode="External"/><Relationship Id="rId137" Type="http://schemas.openxmlformats.org/officeDocument/2006/relationships/hyperlink" Target="consultantplus://offline/ref=C5A4AA74BF0610BE348F664B6712899A796B0C1880911CE256E8DFB3D6A1032F21A084BB82BAFB86154A08E2DFED6FAB87C78204BCA444F6683C83C3I4XFC" TargetMode="External"/><Relationship Id="rId158" Type="http://schemas.openxmlformats.org/officeDocument/2006/relationships/hyperlink" Target="consultantplus://offline/ref=C5A4AA74BF0610BE348F664B6712899A796B0C1880921AE25EE9DFB3D6A1032F21A084BB90BAA38A144A16E1D4F839FAC1I9X0C" TargetMode="External"/><Relationship Id="rId272" Type="http://schemas.openxmlformats.org/officeDocument/2006/relationships/fontTable" Target="fontTable.xml"/><Relationship Id="rId20" Type="http://schemas.openxmlformats.org/officeDocument/2006/relationships/hyperlink" Target="consultantplus://offline/ref=C5A4AA74BF0610BE348F664B6712899A796B0C18809211E55BE6DFB3D6A1032F21A084BB82BAFB86154A08E1D2ED6FAB87C78204BCA444F6683C83C3I4XFC" TargetMode="External"/><Relationship Id="rId41" Type="http://schemas.openxmlformats.org/officeDocument/2006/relationships/hyperlink" Target="consultantplus://offline/ref=C5A4AA74BF0610BE348F7846717ED7957B6855108AC245B153EFD7E181A15F6A77A98EEFDFFEF599174A0AIEX3C" TargetMode="External"/><Relationship Id="rId62" Type="http://schemas.openxmlformats.org/officeDocument/2006/relationships/hyperlink" Target="consultantplus://offline/ref=C5A4AA74BF0610BE348F664B6712899A796B0C18809110E256EADFB3D6A1032F21A084BB82BAFB86154A08E7D3ED6FAB87C78204BCA444F6683C83C3I4XFC" TargetMode="External"/><Relationship Id="rId83" Type="http://schemas.openxmlformats.org/officeDocument/2006/relationships/hyperlink" Target="consultantplus://offline/ref=C5A4AA74BF0610BE348F664B6712899A796B0C18809211E059ECDFB3D6A1032F21A084BB82BAFB86154A09E7DEED6FAB87C78204BCA444F6683C83C3I4XFC" TargetMode="External"/><Relationship Id="rId88" Type="http://schemas.openxmlformats.org/officeDocument/2006/relationships/hyperlink" Target="consultantplus://offline/ref=C5A4AA74BF0610BE348F664B6712899A796B0C1880901AE257EDDFB3D6A1032F21A084BB82BAFB86154A08E0D1ED6FAB87C78204BCA444F6683C83C3I4XFC" TargetMode="External"/><Relationship Id="rId111" Type="http://schemas.openxmlformats.org/officeDocument/2006/relationships/hyperlink" Target="consultantplus://offline/ref=C5A4AA74BF0610BE348F664B6712899A796B0C18809111E25CE9DFB3D6A1032F21A084BB82BAFB86154A0BE3DEED6FAB87C78204BCA444F6683C83C3I4XFC" TargetMode="External"/><Relationship Id="rId132" Type="http://schemas.openxmlformats.org/officeDocument/2006/relationships/hyperlink" Target="consultantplus://offline/ref=C5A4AA74BF0610BE348F664B6712899A796B0C18809010E35EEEDFB3D6A1032F21A084BB82BAFB86154A08E3D5ED6FAB87C78204BCA444F6683C83C3I4XFC" TargetMode="External"/><Relationship Id="rId153" Type="http://schemas.openxmlformats.org/officeDocument/2006/relationships/hyperlink" Target="consultantplus://offline/ref=C5A4AA74BF0610BE348F664B6712899A796B0C1880921DE759EDDFB3D6A1032F21A084BB90BAA38A144A16E1D4F839FAC1I9X0C" TargetMode="External"/><Relationship Id="rId174" Type="http://schemas.openxmlformats.org/officeDocument/2006/relationships/hyperlink" Target="consultantplus://offline/ref=C5A4AA74BF0610BE348F664B6712899A796B0C1880911CE256E8DFB3D6A1032F21A084BB82BAFB86154A08E5D3ED6FAB87C78204BCA444F6683C83C3I4XFC" TargetMode="External"/><Relationship Id="rId179" Type="http://schemas.openxmlformats.org/officeDocument/2006/relationships/hyperlink" Target="consultantplus://offline/ref=C5A4AA74BF0610BE348F664B6712899A796B0C1880911CE256E8DFB3D6A1032F21A084BB82BAFB86154A08E5D2ED6FAB87C78204BCA444F6683C83C3I4XFC" TargetMode="External"/><Relationship Id="rId195" Type="http://schemas.openxmlformats.org/officeDocument/2006/relationships/hyperlink" Target="consultantplus://offline/ref=C5A4AA74BF0610BE348F664B6712899A796B0C18809110E256EADFB3D6A1032F21A084BB82BAFB86154A09E3DFED6FAB87C78204BCA444F6683C83C3I4XFC" TargetMode="External"/><Relationship Id="rId209" Type="http://schemas.openxmlformats.org/officeDocument/2006/relationships/hyperlink" Target="consultantplus://offline/ref=C5A4AA74BF0610BE348F7846717ED7957A655A15839212B302BAD9E489F1057A73E0DAE2C0FEE88716540AE1D5IEX4C" TargetMode="External"/><Relationship Id="rId190" Type="http://schemas.openxmlformats.org/officeDocument/2006/relationships/hyperlink" Target="consultantplus://offline/ref=C5A4AA74BF0610BE348F664B6712899A796B0C1880921FE55CE8DFB3D6A1032F21A084BB82BAFB86154A08E7DEED6FAB87C78204BCA444F6683C83C3I4XFC" TargetMode="External"/><Relationship Id="rId204" Type="http://schemas.openxmlformats.org/officeDocument/2006/relationships/hyperlink" Target="consultantplus://offline/ref=C5A4AA74BF0610BE348F664B6712899A796B0C1880911CE256E8DFB3D6A1032F21A084BB82BAFB86154A08E8D1ED6FAB87C78204BCA444F6683C83C3I4XFC" TargetMode="External"/><Relationship Id="rId220" Type="http://schemas.openxmlformats.org/officeDocument/2006/relationships/hyperlink" Target="consultantplus://offline/ref=C5A4AA74BF0610BE348F664B6712899A796B0C1880921FE55CE8DFB3D6A1032F21A084BB82BAFB86154A09E0DFED6FAB87C78204BCA444F6683C83C3I4XFC" TargetMode="External"/><Relationship Id="rId225" Type="http://schemas.openxmlformats.org/officeDocument/2006/relationships/hyperlink" Target="consultantplus://offline/ref=C5A4AA74BF0610BE348F664B6712899A796B0C1880921DE656EEDFB3D6A1032F21A084BB90BAA38A144A16E1D4F839FAC1I9X0C" TargetMode="External"/><Relationship Id="rId241" Type="http://schemas.openxmlformats.org/officeDocument/2006/relationships/hyperlink" Target="consultantplus://offline/ref=C5A4AA74BF0610BE348F664B6712899A796B0C1880901AE257EDDFB3D6A1032F21A084BB82BAFB86154A08E7D4ED6FAB87C78204BCA444F6683C83C3I4XFC" TargetMode="External"/><Relationship Id="rId246" Type="http://schemas.openxmlformats.org/officeDocument/2006/relationships/hyperlink" Target="consultantplus://offline/ref=C5A4AA74BF0610BE348F664B6712899A796B0C1880911BEC57E8DFB3D6A1032F21A084BB90BAA38A144A16E1D4F839FAC1I9X0C" TargetMode="External"/><Relationship Id="rId267" Type="http://schemas.openxmlformats.org/officeDocument/2006/relationships/image" Target="media/image4.wmf"/><Relationship Id="rId15" Type="http://schemas.openxmlformats.org/officeDocument/2006/relationships/hyperlink" Target="consultantplus://offline/ref=C5A4AA74BF0610BE348F664B6712899A796B0C18809110E256EADFB3D6A1032F21A084BB82BAFB86154A08E1D2ED6FAB87C78204BCA444F6683C83C3I4XFC" TargetMode="External"/><Relationship Id="rId36" Type="http://schemas.openxmlformats.org/officeDocument/2006/relationships/hyperlink" Target="consultantplus://offline/ref=C5A4AA74BF0610BE348F7846717ED7957D605B16859012B302BAD9E489F1057A61E082EEC1FEF18614415CB093B336FBC38C8F06A2B844F7I7X4C" TargetMode="External"/><Relationship Id="rId57" Type="http://schemas.openxmlformats.org/officeDocument/2006/relationships/hyperlink" Target="consultantplus://offline/ref=C5A4AA74BF0610BE348F664B6712899A796B0C18809110E256EADFB3D6A1032F21A084BB82BAFB86154A08E7D7ED6FAB87C78204BCA444F6683C83C3I4XFC" TargetMode="External"/><Relationship Id="rId106" Type="http://schemas.openxmlformats.org/officeDocument/2006/relationships/hyperlink" Target="consultantplus://offline/ref=C5A4AA74BF0610BE348F664B6712899A796B0C18809110E256EADFB3D6A1032F21A084BB82BAFB86154A08E6DFED6FAB87C78204BCA444F6683C83C3I4XFC" TargetMode="External"/><Relationship Id="rId127" Type="http://schemas.openxmlformats.org/officeDocument/2006/relationships/hyperlink" Target="consultantplus://offline/ref=C5A4AA74BF0610BE348F664B6712899A796B0C18809010E35EEEDFB3D6A1032F21A084BB82BAFB86154A08E0DEED6FAB87C78204BCA444F6683C83C3I4XFC" TargetMode="External"/><Relationship Id="rId262" Type="http://schemas.openxmlformats.org/officeDocument/2006/relationships/hyperlink" Target="consultantplus://offline/ref=C5A4AA74BF0610BE348F7846717ED7957A685A1C839212B302BAD9E489F1057A73E0DAE2C0FEE88716540AE1D5IEX4C" TargetMode="External"/><Relationship Id="rId10" Type="http://schemas.openxmlformats.org/officeDocument/2006/relationships/hyperlink" Target="consultantplus://offline/ref=C5A4AA74BF0610BE348F664B6712899A796B0C1880901EE456ECDFB3D6A1032F21A084BB82BAFB86154A08E1D2ED6FAB87C78204BCA444F6683C83C3I4XFC" TargetMode="External"/><Relationship Id="rId31" Type="http://schemas.openxmlformats.org/officeDocument/2006/relationships/hyperlink" Target="consultantplus://offline/ref=C5A4AA74BF0610BE348F664B6712899A796B0C1880921FE158EDDFB3D6A1032F21A084BB82BAFB86154A08E0D6ED6FAB87C78204BCA444F6683C83C3I4XFC" TargetMode="External"/><Relationship Id="rId52" Type="http://schemas.openxmlformats.org/officeDocument/2006/relationships/hyperlink" Target="consultantplus://offline/ref=C5A4AA74BF0610BE348F664B6712899A796B0C18809110E256EADFB3D6A1032F21A084BB82BAFB86154A08E4D0ED6FAB87C78204BCA444F6683C83C3I4XFC" TargetMode="External"/><Relationship Id="rId73" Type="http://schemas.openxmlformats.org/officeDocument/2006/relationships/hyperlink" Target="consultantplus://offline/ref=C5A4AA74BF0610BE348F664B6712899A796B0C1880921FE158EDDFB3D6A1032F21A084BB82BAFB86154A08E5D1ED6FAB87C78204BCA444F6683C83C3I4XFC" TargetMode="External"/><Relationship Id="rId78" Type="http://schemas.openxmlformats.org/officeDocument/2006/relationships/hyperlink" Target="consultantplus://offline/ref=C5A4AA74BF0610BE348F664B6712899A796B0C1880921FE158EDDFB3D6A1032F21A084BB82BAFB86154A08E4D6ED6FAB87C78204BCA444F6683C83C3I4XFC" TargetMode="External"/><Relationship Id="rId94" Type="http://schemas.openxmlformats.org/officeDocument/2006/relationships/hyperlink" Target="consultantplus://offline/ref=C5A4AA74BF0610BE348F664B6712899A796B0C1880901CED5FEBDFB3D6A1032F21A084BB82BAFB86154A08E0D5ED6FAB87C78204BCA444F6683C83C3I4XFC" TargetMode="External"/><Relationship Id="rId99" Type="http://schemas.openxmlformats.org/officeDocument/2006/relationships/hyperlink" Target="consultantplus://offline/ref=C5A4AA74BF0610BE348F664B6712899A796B0C18809010E35EEEDFB3D6A1032F21A084BB82BAFB86154A08E1D1ED6FAB87C78204BCA444F6683C83C3I4XFC" TargetMode="External"/><Relationship Id="rId101" Type="http://schemas.openxmlformats.org/officeDocument/2006/relationships/hyperlink" Target="consultantplus://offline/ref=C5A4AA74BF0610BE348F664B6712899A796B0C1880911CE256E8DFB3D6A1032F21A084BB82BAFB86154A08E2D3ED6FAB87C78204BCA444F6683C83C3I4XFC" TargetMode="External"/><Relationship Id="rId122" Type="http://schemas.openxmlformats.org/officeDocument/2006/relationships/hyperlink" Target="consultantplus://offline/ref=C5A4AA74BF0610BE348F664B6712899A796B0C18809010E35EEEDFB3D6A1032F21A084BB82BAFB86154A08E1D1ED6FAB87C78204BCA444F6683C83C3I4XFC" TargetMode="External"/><Relationship Id="rId143" Type="http://schemas.openxmlformats.org/officeDocument/2006/relationships/hyperlink" Target="consultantplus://offline/ref=C5A4AA74BF0610BE348F664B6712899A796B0C18809211E55BE6DFB3D6A1032F21A084BB82BAFB86154A08E1D1ED6FAB87C78204BCA444F6683C83C3I4XFC" TargetMode="External"/><Relationship Id="rId148" Type="http://schemas.openxmlformats.org/officeDocument/2006/relationships/hyperlink" Target="consultantplus://offline/ref=C5A4AA74BF0610BE348F7846717ED7957A655A15839212B302BAD9E489F1057A73E0DAE2C0FEE88716540AE1D5IEX4C" TargetMode="External"/><Relationship Id="rId164" Type="http://schemas.openxmlformats.org/officeDocument/2006/relationships/hyperlink" Target="consultantplus://offline/ref=C5A4AA74BF0610BE348F664B6712899A796B0C1880921FE158EDDFB3D6A1032F21A084BB82BAFB86154A08E7D3ED6FAB87C78204BCA444F6683C83C3I4XFC" TargetMode="External"/><Relationship Id="rId169" Type="http://schemas.openxmlformats.org/officeDocument/2006/relationships/hyperlink" Target="consultantplus://offline/ref=C5A4AA74BF0610BE348F664B6712899A796B0C1880921EE75EEDDFB3D6A1032F21A084BB82BAFB86154A08E1D1ED6FAB87C78204BCA444F6683C83C3I4XFC" TargetMode="External"/><Relationship Id="rId185" Type="http://schemas.openxmlformats.org/officeDocument/2006/relationships/hyperlink" Target="consultantplus://offline/ref=C5A4AA74BF0610BE348F664B6712899A796B0C1880901CED5FEBDFB3D6A1032F21A084BB82BAFB86154A08E3D2ED6FAB87C78204BCA444F6683C83C3I4XFC" TargetMode="External"/><Relationship Id="rId4" Type="http://schemas.openxmlformats.org/officeDocument/2006/relationships/webSettings" Target="webSettings.xml"/><Relationship Id="rId9" Type="http://schemas.openxmlformats.org/officeDocument/2006/relationships/hyperlink" Target="consultantplus://offline/ref=C5A4AA74BF0610BE348F664B6712899A796B0C1880901CED5FEBDFB3D6A1032F21A084BB82BAFB86154A08E1D2ED6FAB87C78204BCA444F6683C83C3I4XFC" TargetMode="External"/><Relationship Id="rId180" Type="http://schemas.openxmlformats.org/officeDocument/2006/relationships/hyperlink" Target="consultantplus://offline/ref=C5A4AA74BF0610BE348F664B6712899A796B0C1880901AE257EDDFB3D6A1032F21A084BB82BAFB86154A08E5D2ED6FAB87C78204BCA444F6683C83C3I4XFC" TargetMode="External"/><Relationship Id="rId210" Type="http://schemas.openxmlformats.org/officeDocument/2006/relationships/hyperlink" Target="consultantplus://offline/ref=C5A4AA74BF0610BE348F664B6712899A796B0C1880901CED5FEBDFB3D6A1032F21A084BB82BAFB86154A08E3DEED6FAB87C78204BCA444F6683C83C3I4XFC" TargetMode="External"/><Relationship Id="rId215" Type="http://schemas.openxmlformats.org/officeDocument/2006/relationships/hyperlink" Target="consultantplus://offline/ref=C5A4AA74BF0610BE348F664B6712899A796B0C1880901EE456ECDFB3D6A1032F21A084BB82BAFB86154A08E3D3ED6FAB87C78204BCA444F6683C83C3I4XFC" TargetMode="External"/><Relationship Id="rId236" Type="http://schemas.openxmlformats.org/officeDocument/2006/relationships/hyperlink" Target="consultantplus://offline/ref=C5A4AA74BF0610BE348F664B6712899A796B0C18809111E25DECDFB3D6A1032F21A084BB90BAA38A144A16E1D4F839FAC1I9X0C" TargetMode="External"/><Relationship Id="rId257" Type="http://schemas.openxmlformats.org/officeDocument/2006/relationships/hyperlink" Target="consultantplus://offline/ref=C5A4AA74BF0610BE348F664B6712899A796B0C1880921AE25EE9DFB3D6A1032F21A084BB82BAFB86154A08E0D6ED6FAB87C78204BCA444F6683C83C3I4XFC" TargetMode="External"/><Relationship Id="rId26" Type="http://schemas.openxmlformats.org/officeDocument/2006/relationships/hyperlink" Target="consultantplus://offline/ref=C5A4AA74BF0610BE348F664B6712899A796B0C1880921FE158EDDFB3D6A1032F21A084BB82BAFB86154A08E1DEED6FAB87C78204BCA444F6683C83C3I4XFC" TargetMode="External"/><Relationship Id="rId231" Type="http://schemas.openxmlformats.org/officeDocument/2006/relationships/hyperlink" Target="consultantplus://offline/ref=C5A4AA74BF0610BE348F664B6712899A796B0C1880921BED57EADFB3D6A1032F21A084BB90BAA38A144A16E1D4F839FAC1I9X0C" TargetMode="External"/><Relationship Id="rId252" Type="http://schemas.openxmlformats.org/officeDocument/2006/relationships/hyperlink" Target="consultantplus://offline/ref=C5A4AA74BF0610BE348F664B6712899A796B0C1880901CE65FE9DFB3D6A1032F21A084BB82BAFB86154A08E0D5ED6FAB87C78204BCA444F6683C83C3I4XFC" TargetMode="External"/><Relationship Id="rId273" Type="http://schemas.openxmlformats.org/officeDocument/2006/relationships/theme" Target="theme/theme1.xml"/><Relationship Id="rId47" Type="http://schemas.openxmlformats.org/officeDocument/2006/relationships/hyperlink" Target="consultantplus://offline/ref=C5A4AA74BF0610BE348F664B6712899A796B0C18809110E256EADFB3D6A1032F21A084BB82BAFB86154A08E4D5ED6FAB87C78204BCA444F6683C83C3I4XFC" TargetMode="External"/><Relationship Id="rId68" Type="http://schemas.openxmlformats.org/officeDocument/2006/relationships/hyperlink" Target="consultantplus://offline/ref=C5A4AA74BF0610BE348F664B6712899A796B0C1880921FE158EDDFB3D6A1032F21A084BB82BAFB86154A08E5D6ED6FAB87C78204BCA444F6683C83C3I4XFC" TargetMode="External"/><Relationship Id="rId89" Type="http://schemas.openxmlformats.org/officeDocument/2006/relationships/hyperlink" Target="consultantplus://offline/ref=C5A4AA74BF0610BE348F7846717ED7957A655A15839212B302BAD9E489F1057A73E0DAE2C0FEE88716540AE1D5IEX4C" TargetMode="External"/><Relationship Id="rId112" Type="http://schemas.openxmlformats.org/officeDocument/2006/relationships/hyperlink" Target="consultantplus://offline/ref=C5A4AA74BF0610BE348F664B6712899A796B0C18809211E45AE7DFB3D6A1032F21A084BB82BAFB86154A0AE2DFED6FAB87C78204BCA444F6683C83C3I4XFC" TargetMode="External"/><Relationship Id="rId133" Type="http://schemas.openxmlformats.org/officeDocument/2006/relationships/hyperlink" Target="consultantplus://offline/ref=C5A4AA74BF0610BE348F664B6712899A796B0C1880901FE55BEFDFB3D6A1032F21A084BB82BAFB86154A08E2D7ED6FAB87C78204BCA444F6683C83C3I4XFC" TargetMode="External"/><Relationship Id="rId154" Type="http://schemas.openxmlformats.org/officeDocument/2006/relationships/hyperlink" Target="consultantplus://offline/ref=C5A4AA74BF0610BE348F7846717ED7957A655A15839212B302BAD9E489F1057A73E0DAE2C0FEE88716540AE1D5IEX4C" TargetMode="External"/><Relationship Id="rId175" Type="http://schemas.openxmlformats.org/officeDocument/2006/relationships/hyperlink" Target="consultantplus://offline/ref=C5A4AA74BF0610BE348F664B6712899A796B0C18809110E256EADFB3D6A1032F21A084BB82BAFB86154A08E8DFED6FAB87C78204BCA444F6683C83C3I4XFC" TargetMode="External"/><Relationship Id="rId196" Type="http://schemas.openxmlformats.org/officeDocument/2006/relationships/hyperlink" Target="consultantplus://offline/ref=C5A4AA74BF0610BE348F664B6712899A796B0C1880911CE256E8DFB3D6A1032F21A084BB82BAFB86154A08E6D2ED6FAB87C78204BCA444F6683C83C3I4XFC" TargetMode="External"/><Relationship Id="rId200" Type="http://schemas.openxmlformats.org/officeDocument/2006/relationships/hyperlink" Target="consultantplus://offline/ref=C5A4AA74BF0610BE348F664B6712899A796B0C1880901DED5DE6DFB3D6A1032F21A084BB82BAFB86154A08E2D3ED6FAB87C78204BCA444F6683C83C3I4XFC" TargetMode="External"/><Relationship Id="rId16" Type="http://schemas.openxmlformats.org/officeDocument/2006/relationships/hyperlink" Target="consultantplus://offline/ref=C5A4AA74BF0610BE348F664B6712899A796B0C1880921FE55CE8DFB3D6A1032F21A084BB82BAFB86154A08E1D2ED6FAB87C78204BCA444F6683C83C3I4XFC" TargetMode="External"/><Relationship Id="rId221" Type="http://schemas.openxmlformats.org/officeDocument/2006/relationships/hyperlink" Target="consultantplus://offline/ref=C5A4AA74BF0610BE348F664B6712899A796B0C1880921BED57EADFB3D6A1032F21A084BB90BAA38A144A16E1D4F839FAC1I9X0C" TargetMode="External"/><Relationship Id="rId242" Type="http://schemas.openxmlformats.org/officeDocument/2006/relationships/hyperlink" Target="consultantplus://offline/ref=C5A4AA74BF0610BE348F664B6712899A796B0C1880901AE257EDDFB3D6A1032F21A084BB82BAFB86154A08E7D2ED6FAB87C78204BCA444F6683C83C3I4XFC" TargetMode="External"/><Relationship Id="rId263" Type="http://schemas.openxmlformats.org/officeDocument/2006/relationships/hyperlink" Target="consultantplus://offline/ref=C5A4AA74BF0610BE348F7846717ED7957A685B12809212B302BAD9E489F1057A73E0DAE2C0FEE88716540AE1D5IEX4C" TargetMode="External"/><Relationship Id="rId37" Type="http://schemas.openxmlformats.org/officeDocument/2006/relationships/hyperlink" Target="consultantplus://offline/ref=C5A4AA74BF0610BE348F7846717ED7957D605B16859012B302BAD9E489F1057A61E082EEC1FEF18614415CB093B336FBC38C8F06A2B844F7I7X4C" TargetMode="External"/><Relationship Id="rId58" Type="http://schemas.openxmlformats.org/officeDocument/2006/relationships/hyperlink" Target="consultantplus://offline/ref=C5A4AA74BF0610BE348F664B6712899A796B0C18809110E256EADFB3D6A1032F21A084BB82BAFB86154A08E7D6ED6FAB87C78204BCA444F6683C83C3I4XFC" TargetMode="External"/><Relationship Id="rId79" Type="http://schemas.openxmlformats.org/officeDocument/2006/relationships/hyperlink" Target="consultantplus://offline/ref=C5A4AA74BF0610BE348F7846717ED7957A655A15839212B302BAD9E489F1057A73E0DAE2C0FEE88716540AE1D5IEX4C" TargetMode="External"/><Relationship Id="rId102" Type="http://schemas.openxmlformats.org/officeDocument/2006/relationships/hyperlink" Target="consultantplus://offline/ref=C5A4AA74BF0610BE348F664B6712899A796B0C18809110E256EADFB3D6A1032F21A084BB82BAFB86154A08E6D3ED6FAB87C78204BCA444F6683C83C3I4XFC" TargetMode="External"/><Relationship Id="rId123" Type="http://schemas.openxmlformats.org/officeDocument/2006/relationships/hyperlink" Target="consultantplus://offline/ref=C5A4AA74BF0610BE348F664B6712899A796B0C1880921FE55CE8DFB3D6A1032F21A084BB82BAFB86154A08E2DEED6FAB87C78204BCA444F6683C83C3I4XFC" TargetMode="External"/><Relationship Id="rId144" Type="http://schemas.openxmlformats.org/officeDocument/2006/relationships/header" Target="header1.xml"/><Relationship Id="rId90" Type="http://schemas.openxmlformats.org/officeDocument/2006/relationships/hyperlink" Target="consultantplus://offline/ref=C5A4AA74BF0610BE348F664B6712899A796B0C18809218E056E7DFB3D6A1032F21A084BB82BAFB86154A09E8D6ED6FAB87C78204BCA444F6683C83C3I4XFC" TargetMode="External"/><Relationship Id="rId165" Type="http://schemas.openxmlformats.org/officeDocument/2006/relationships/hyperlink" Target="consultantplus://offline/ref=C5A4AA74BF0610BE348F664B6712899A796B0C1880921EE75EEDDFB3D6A1032F21A084BB82BAFB86154A08E1D1ED6FAB87C78204BCA444F6683C83C3I4XFC" TargetMode="External"/><Relationship Id="rId186" Type="http://schemas.openxmlformats.org/officeDocument/2006/relationships/hyperlink" Target="consultantplus://offline/ref=C5A4AA74BF0610BE348F664B6712899A796B0C1880901EE456ECDFB3D6A1032F21A084BB82BAFB86154A08E0DFED6FAB87C78204BCA444F6683C83C3I4XFC" TargetMode="External"/><Relationship Id="rId211" Type="http://schemas.openxmlformats.org/officeDocument/2006/relationships/hyperlink" Target="consultantplus://offline/ref=C5A4AA74BF0610BE348F664B6712899A796B0C18809010E35EEEDFB3D6A1032F21A084BB82BAFB86154A08E2DEED6FAB87C78204BCA444F6683C83C3I4XFC" TargetMode="External"/><Relationship Id="rId232" Type="http://schemas.openxmlformats.org/officeDocument/2006/relationships/hyperlink" Target="consultantplus://offline/ref=C5A4AA74BF0610BE348F664B6712899A796B0C1880921DE656EEDFB3D6A1032F21A084BB90BAA38A144A16E1D4F839FAC1I9X0C" TargetMode="External"/><Relationship Id="rId253" Type="http://schemas.openxmlformats.org/officeDocument/2006/relationships/image" Target="media/image1.wmf"/><Relationship Id="rId27" Type="http://schemas.openxmlformats.org/officeDocument/2006/relationships/hyperlink" Target="consultantplus://offline/ref=C5A4AA74BF0610BE348F664B6712899A796B0C18809010E35EEEDFB3D6A1032F21A084BB82BAFB86154A08E1DFED6FAB87C78204BCA444F6683C83C3I4XFC" TargetMode="External"/><Relationship Id="rId48" Type="http://schemas.openxmlformats.org/officeDocument/2006/relationships/hyperlink" Target="consultantplus://offline/ref=C5A4AA74BF0610BE348F664B6712899A796B0C18809110E256EADFB3D6A1032F21A084BB82BAFB86154A08E4D4ED6FAB87C78204BCA444F6683C83C3I4XFC" TargetMode="External"/><Relationship Id="rId69" Type="http://schemas.openxmlformats.org/officeDocument/2006/relationships/hyperlink" Target="consultantplus://offline/ref=C5A4AA74BF0610BE348F664B6712899A796B0C1880921FE158EDDFB3D6A1032F21A084BB82BAFB86154A08E5D5ED6FAB87C78204BCA444F6683C83C3I4XFC" TargetMode="External"/><Relationship Id="rId113" Type="http://schemas.openxmlformats.org/officeDocument/2006/relationships/hyperlink" Target="consultantplus://offline/ref=C5A4AA74BF0610BE348F664B6712899A796B0C18809110E256EADFB3D6A1032F21A084BB82BAFB86154A08E9D5ED6FAB87C78204BCA444F6683C83C3I4XFC" TargetMode="External"/><Relationship Id="rId134" Type="http://schemas.openxmlformats.org/officeDocument/2006/relationships/hyperlink" Target="consultantplus://offline/ref=C5A4AA74BF0610BE348F664B6712899A796B0C1880901EE456ECDFB3D6A1032F21A084BB82BAFB86154A08E1DEED6FAB87C78204BCA444F6683C83C3I4XFC" TargetMode="External"/><Relationship Id="rId80" Type="http://schemas.openxmlformats.org/officeDocument/2006/relationships/hyperlink" Target="consultantplus://offline/ref=C5A4AA74BF0610BE348F7846717ED7957B685712889212B302BAD9E489F1057A73E0DAE2C0FEE88716540AE1D5IEX4C" TargetMode="External"/><Relationship Id="rId155" Type="http://schemas.openxmlformats.org/officeDocument/2006/relationships/hyperlink" Target="consultantplus://offline/ref=C5A4AA74BF0610BE348F7846717ED7957A655A15839212B302BAD9E489F1057A73E0DAE2C0FEE88716540AE1D5IEX4C" TargetMode="External"/><Relationship Id="rId176" Type="http://schemas.openxmlformats.org/officeDocument/2006/relationships/hyperlink" Target="consultantplus://offline/ref=C5A4AA74BF0610BE348F664B6712899A796B0C1880921FE55CE8DFB3D6A1032F21A084BB82BAFB86154A08E5DFED6FAB87C78204BCA444F6683C83C3I4XFC" TargetMode="External"/><Relationship Id="rId197" Type="http://schemas.openxmlformats.org/officeDocument/2006/relationships/hyperlink" Target="consultantplus://offline/ref=C5A4AA74BF0610BE348F664B6712899A796B0C1880921FE55CE8DFB3D6A1032F21A084BB82BAFB86154A08E6D2ED6FAB87C78204BCA444F6683C83C3I4XFC" TargetMode="External"/><Relationship Id="rId201" Type="http://schemas.openxmlformats.org/officeDocument/2006/relationships/hyperlink" Target="consultantplus://offline/ref=C5A4AA74BF0610BE348F664B6712899A796B0C1880901CED5FEBDFB3D6A1032F21A084BB82BAFB86154A08E3DFED6FAB87C78204BCA444F6683C83C3I4XFC" TargetMode="External"/><Relationship Id="rId222" Type="http://schemas.openxmlformats.org/officeDocument/2006/relationships/hyperlink" Target="consultantplus://offline/ref=C5A4AA74BF0610BE348F664B6712899A796B0C1880921BED57EADFB3D6A1032F21A084BB90BAA38A144A16E1D4F839FAC1I9X0C" TargetMode="External"/><Relationship Id="rId243" Type="http://schemas.openxmlformats.org/officeDocument/2006/relationships/hyperlink" Target="consultantplus://offline/ref=C5A4AA74BF0610BE348F664B6712899A796B0C1880911AE55AE9DFB3D6A1032F21A084BB82BAFB86154A08E1D2ED6FAB87C78204BCA444F6683C83C3I4XFC" TargetMode="External"/><Relationship Id="rId264" Type="http://schemas.openxmlformats.org/officeDocument/2006/relationships/hyperlink" Target="consultantplus://offline/ref=C5A4AA74BF0610BE348F664B6712899A796B0C18809211E05FEFDFB3D6A1032F21A084BB82BAFB86154A08E1DFED6FAB87C78204BCA444F6683C83C3I4XFC" TargetMode="External"/><Relationship Id="rId17" Type="http://schemas.openxmlformats.org/officeDocument/2006/relationships/hyperlink" Target="consultantplus://offline/ref=C5A4AA74BF0610BE348F664B6712899A796B0C1880921FE559EADFB3D6A1032F21A084BB82BAFB86154A08E1D2ED6FAB87C78204BCA444F6683C83C3I4XFC" TargetMode="External"/><Relationship Id="rId38" Type="http://schemas.openxmlformats.org/officeDocument/2006/relationships/hyperlink" Target="consultantplus://offline/ref=C5A4AA74BF0610BE348F664B6712899A796B0C18809010E35EEEDFB3D6A1032F21A084BB82BAFB86154A08E0D1ED6FAB87C78204BCA444F6683C83C3I4XFC" TargetMode="External"/><Relationship Id="rId59" Type="http://schemas.openxmlformats.org/officeDocument/2006/relationships/hyperlink" Target="consultantplus://offline/ref=C5A4AA74BF0610BE348F664B6712899A796B0C1880921FE15DEADFB3D6A1032F21A084BB90BAA38A144A16E1D4F839FAC1I9X0C" TargetMode="External"/><Relationship Id="rId103" Type="http://schemas.openxmlformats.org/officeDocument/2006/relationships/hyperlink" Target="consultantplus://offline/ref=C5A4AA74BF0610BE348F664B6712899A796B0C18809218E056E7DFB3D6A1032F21A084BB82BAFB86154A09E8D6ED6FAB87C78204BCA444F6683C83C3I4XFC" TargetMode="External"/><Relationship Id="rId124" Type="http://schemas.openxmlformats.org/officeDocument/2006/relationships/hyperlink" Target="consultantplus://offline/ref=C5A4AA74BF0610BE348F664B6712899A796B0C1880921AED56EDDFB3D6A1032F21A084BB82BAFB86154A08E1DEED6FAB87C78204BCA444F6683C83C3I4XFC" TargetMode="External"/><Relationship Id="rId70" Type="http://schemas.openxmlformats.org/officeDocument/2006/relationships/hyperlink" Target="consultantplus://offline/ref=C5A4AA74BF0610BE348F664B6712899A796B0C1880921FE158EDDFB3D6A1032F21A084BB82BAFB86154A08E5D4ED6FAB87C78204BCA444F6683C83C3I4XFC" TargetMode="External"/><Relationship Id="rId91" Type="http://schemas.openxmlformats.org/officeDocument/2006/relationships/hyperlink" Target="consultantplus://offline/ref=C5A4AA74BF0610BE348F664B6712899A796B0C1880921FE15AEFDFB3D6A1032F21A084BB82BAFB86154A08E0D7ED6FAB87C78204BCA444F6683C83C3I4XFC" TargetMode="External"/><Relationship Id="rId145" Type="http://schemas.openxmlformats.org/officeDocument/2006/relationships/hyperlink" Target="consultantplus://offline/ref=C5A4AA74BF0610BE348F664B6712899A796B0C18809211E55BE6DFB3D6A1032F21A084BB82BAFB86154A08E1D1ED6FAB87C78204BCA444F6683C83C3I4XFC" TargetMode="External"/><Relationship Id="rId166" Type="http://schemas.openxmlformats.org/officeDocument/2006/relationships/hyperlink" Target="consultantplus://offline/ref=C5A4AA74BF0610BE348F664B6712899A796B0C1880921EE75EEDDFB3D6A1032F21A084BB82BAFB86154A08E1D1ED6FAB87C78204BCA444F6683C83C3I4XFC" TargetMode="External"/><Relationship Id="rId187" Type="http://schemas.openxmlformats.org/officeDocument/2006/relationships/hyperlink" Target="consultantplus://offline/ref=C5A4AA74BF0610BE348F664B6712899A796B0C1880911CE256E8DFB3D6A1032F21A084BB82BAFB86154A08E6D4ED6FAB87C78204BCA444F6683C83C3I4XFC" TargetMode="External"/><Relationship Id="rId1" Type="http://schemas.openxmlformats.org/officeDocument/2006/relationships/customXml" Target="../customXml/item1.xml"/><Relationship Id="rId212" Type="http://schemas.openxmlformats.org/officeDocument/2006/relationships/hyperlink" Target="consultantplus://offline/ref=C5A4AA74BF0610BE348F664B6712899A796B0C1880921FE55CE8DFB3D6A1032F21A084BB82BAFB86154A08E8D0ED6FAB87C78204BCA444F6683C83C3I4XFC" TargetMode="External"/><Relationship Id="rId233" Type="http://schemas.openxmlformats.org/officeDocument/2006/relationships/hyperlink" Target="consultantplus://offline/ref=C5A4AA74BF0610BE348F664B6712899A796B0C1880921DE656EEDFB3D6A1032F21A084BB90BAA38A144A16E1D4F839FAC1I9X0C" TargetMode="External"/><Relationship Id="rId254" Type="http://schemas.openxmlformats.org/officeDocument/2006/relationships/image" Target="media/image2.wmf"/><Relationship Id="rId28" Type="http://schemas.openxmlformats.org/officeDocument/2006/relationships/hyperlink" Target="consultantplus://offline/ref=C5A4AA74BF0610BE348F664B6712899A796B0C1880911CE256E8DFB3D6A1032F21A084BB82BAFB86154A08E1D1ED6FAB87C78204BCA444F6683C83C3I4XFC" TargetMode="External"/><Relationship Id="rId49" Type="http://schemas.openxmlformats.org/officeDocument/2006/relationships/hyperlink" Target="consultantplus://offline/ref=C5A4AA74BF0610BE348F664B6712899A796B0C18809110E256EADFB3D6A1032F21A084BB82BAFB86154A08E4D3ED6FAB87C78204BCA444F6683C83C3I4XFC" TargetMode="External"/><Relationship Id="rId114" Type="http://schemas.openxmlformats.org/officeDocument/2006/relationships/hyperlink" Target="consultantplus://offline/ref=C5A4AA74BF0610BE348F664B6712899A796B0C18809110E256EADFB3D6A1032F21A084BB82BAFB86154A08E9D1ED6FAB87C78204BCA444F6683C83C3I4X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4C763-198B-4F72-93F4-BC3F561D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294</Pages>
  <Words>61229</Words>
  <Characters>349006</Characters>
  <Application>Microsoft Office Word</Application>
  <DocSecurity>0</DocSecurity>
  <Lines>2908</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1</cp:revision>
  <dcterms:created xsi:type="dcterms:W3CDTF">2022-03-10T02:23:00Z</dcterms:created>
  <dcterms:modified xsi:type="dcterms:W3CDTF">2022-03-10T02:36:00Z</dcterms:modified>
</cp:coreProperties>
</file>